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C38" w:rsidRPr="00363281" w:rsidRDefault="00363281" w:rsidP="00363281">
      <w:pPr>
        <w:jc w:val="center"/>
        <w:rPr>
          <w:rFonts w:ascii="GOST type B" w:hAnsi="GOST type B"/>
          <w:sz w:val="40"/>
          <w:szCs w:val="40"/>
        </w:rPr>
      </w:pPr>
      <w:r w:rsidRPr="00363281">
        <w:rPr>
          <w:rFonts w:ascii="GOST type B" w:hAnsi="GOST type B"/>
          <w:sz w:val="40"/>
          <w:szCs w:val="40"/>
        </w:rPr>
        <w:t>Московский Государственный Технический</w:t>
      </w:r>
      <w:r w:rsidRPr="00363281">
        <w:rPr>
          <w:rFonts w:ascii="GOST type B" w:hAnsi="GOST type B"/>
          <w:sz w:val="40"/>
          <w:szCs w:val="40"/>
        </w:rPr>
        <w:br/>
        <w:t>Университет Гражданской Авиации</w:t>
      </w:r>
    </w:p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Pr="00D630CA" w:rsidRDefault="00363281" w:rsidP="00363281">
      <w:pPr>
        <w:jc w:val="center"/>
        <w:rPr>
          <w:rFonts w:ascii="GOST type B" w:hAnsi="GOST type B"/>
          <w:sz w:val="32"/>
          <w:szCs w:val="32"/>
        </w:rPr>
      </w:pPr>
      <w:r w:rsidRPr="00363281">
        <w:rPr>
          <w:rFonts w:ascii="GOST type B" w:hAnsi="GOST type B"/>
          <w:sz w:val="32"/>
          <w:szCs w:val="32"/>
        </w:rPr>
        <w:t>Лабораторная работа №</w:t>
      </w:r>
      <w:r w:rsidR="008A1D88">
        <w:rPr>
          <w:rFonts w:ascii="GOST type B" w:hAnsi="GOST type B"/>
          <w:sz w:val="32"/>
          <w:szCs w:val="32"/>
        </w:rPr>
        <w:t>3</w:t>
      </w:r>
    </w:p>
    <w:p w:rsidR="00363281" w:rsidRPr="00363281" w:rsidRDefault="00363281" w:rsidP="00363281">
      <w:pPr>
        <w:jc w:val="center"/>
        <w:rPr>
          <w:rFonts w:ascii="GOST type B" w:hAnsi="GOST type B"/>
          <w:sz w:val="32"/>
          <w:szCs w:val="32"/>
        </w:rPr>
      </w:pPr>
      <w:proofErr w:type="gramStart"/>
      <w:r w:rsidRPr="00363281">
        <w:rPr>
          <w:rFonts w:ascii="GOST type B" w:hAnsi="GOST type B"/>
          <w:sz w:val="32"/>
          <w:szCs w:val="32"/>
        </w:rPr>
        <w:t>по</w:t>
      </w:r>
      <w:proofErr w:type="gramEnd"/>
      <w:r w:rsidRPr="00363281">
        <w:rPr>
          <w:rFonts w:ascii="GOST type B" w:hAnsi="GOST type B"/>
          <w:sz w:val="32"/>
          <w:szCs w:val="32"/>
        </w:rPr>
        <w:t xml:space="preserve"> дисциплине «Основы теории управления»</w:t>
      </w:r>
    </w:p>
    <w:p w:rsidR="00363281" w:rsidRDefault="00363281"/>
    <w:p w:rsidR="00363281" w:rsidRDefault="00363281"/>
    <w:p w:rsidR="00363281" w:rsidRDefault="00363281"/>
    <w:p w:rsidR="00363281" w:rsidRDefault="00363281"/>
    <w:p w:rsidR="00363281" w:rsidRPr="00363281" w:rsidRDefault="00363281" w:rsidP="00363281">
      <w:pPr>
        <w:jc w:val="center"/>
        <w:rPr>
          <w:rFonts w:ascii="GOST type B" w:hAnsi="GOST type B"/>
          <w:sz w:val="32"/>
          <w:szCs w:val="32"/>
        </w:rPr>
      </w:pPr>
      <w:proofErr w:type="gramStart"/>
      <w:r w:rsidRPr="00363281">
        <w:rPr>
          <w:rFonts w:ascii="GOST type B" w:hAnsi="GOST type B"/>
          <w:sz w:val="32"/>
          <w:szCs w:val="32"/>
        </w:rPr>
        <w:t>тема</w:t>
      </w:r>
      <w:proofErr w:type="gramEnd"/>
      <w:r w:rsidRPr="00363281">
        <w:rPr>
          <w:rFonts w:ascii="GOST type B" w:hAnsi="GOST type B"/>
          <w:sz w:val="32"/>
          <w:szCs w:val="32"/>
        </w:rPr>
        <w:t xml:space="preserve"> «Исследование </w:t>
      </w:r>
      <w:r w:rsidR="008A1D88">
        <w:rPr>
          <w:rFonts w:ascii="GOST type B" w:hAnsi="GOST type B"/>
          <w:sz w:val="32"/>
          <w:szCs w:val="32"/>
        </w:rPr>
        <w:t>линейной системы регулирования частоты вращения двигателя постоянного тока</w:t>
      </w:r>
      <w:r w:rsidRPr="00363281">
        <w:rPr>
          <w:rFonts w:ascii="GOST type B" w:hAnsi="GOST type B"/>
          <w:sz w:val="32"/>
          <w:szCs w:val="32"/>
        </w:rPr>
        <w:t>»</w:t>
      </w:r>
    </w:p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Pr="00363281" w:rsidRDefault="00EB0304" w:rsidP="00363281">
      <w:pPr>
        <w:ind w:firstLine="7371"/>
        <w:rPr>
          <w:rFonts w:ascii="GOST type B" w:hAnsi="GOST type B"/>
          <w:sz w:val="28"/>
          <w:szCs w:val="28"/>
          <w:u w:val="single"/>
        </w:rPr>
      </w:pPr>
      <w:proofErr w:type="gramStart"/>
      <w:r>
        <w:rPr>
          <w:rFonts w:ascii="GOST type B" w:hAnsi="GOST type B"/>
          <w:sz w:val="28"/>
          <w:szCs w:val="28"/>
          <w:u w:val="single"/>
        </w:rPr>
        <w:t>выполнил</w:t>
      </w:r>
      <w:proofErr w:type="gramEnd"/>
    </w:p>
    <w:p w:rsidR="00363281" w:rsidRPr="00363281" w:rsidRDefault="00363281" w:rsidP="00363281">
      <w:pPr>
        <w:ind w:firstLine="7371"/>
        <w:rPr>
          <w:rFonts w:ascii="GOST type B" w:hAnsi="GOST type B"/>
        </w:rPr>
      </w:pPr>
      <w:r w:rsidRPr="00363281">
        <w:rPr>
          <w:rFonts w:ascii="GOST type B" w:hAnsi="GOST type B"/>
        </w:rPr>
        <w:tab/>
      </w:r>
      <w:r w:rsidR="00EB0304">
        <w:rPr>
          <w:rFonts w:ascii="GOST type B" w:hAnsi="GOST type B"/>
        </w:rPr>
        <w:t>Беляев Е.М</w:t>
      </w:r>
      <w:r w:rsidRPr="00363281">
        <w:rPr>
          <w:rFonts w:ascii="GOST type B" w:hAnsi="GOST type B"/>
        </w:rPr>
        <w:t>.</w:t>
      </w:r>
    </w:p>
    <w:p w:rsidR="00363281" w:rsidRPr="00363281" w:rsidRDefault="00EB0304" w:rsidP="00363281">
      <w:pPr>
        <w:ind w:firstLine="7371"/>
        <w:rPr>
          <w:rFonts w:ascii="GOST type B" w:hAnsi="GOST type B"/>
        </w:rPr>
      </w:pPr>
      <w:r>
        <w:rPr>
          <w:rFonts w:ascii="GOST type B" w:hAnsi="GOST type B"/>
        </w:rPr>
        <w:tab/>
        <w:t>ЭВМ 3-2</w:t>
      </w:r>
    </w:p>
    <w:p w:rsidR="00363281" w:rsidRPr="00363281" w:rsidRDefault="00EB0304" w:rsidP="00363281">
      <w:pPr>
        <w:ind w:firstLine="7371"/>
        <w:rPr>
          <w:rFonts w:ascii="GOST type B" w:hAnsi="GOST type B"/>
          <w:sz w:val="24"/>
          <w:szCs w:val="24"/>
          <w:u w:val="single"/>
        </w:rPr>
      </w:pPr>
      <w:r>
        <w:rPr>
          <w:rFonts w:ascii="GOST type B" w:hAnsi="GOST type B"/>
          <w:sz w:val="24"/>
          <w:szCs w:val="24"/>
          <w:u w:val="single"/>
        </w:rPr>
        <w:t>ПРОВЕРИЛ</w:t>
      </w:r>
    </w:p>
    <w:p w:rsidR="00363281" w:rsidRPr="00363281" w:rsidRDefault="00363281" w:rsidP="00363281">
      <w:pPr>
        <w:ind w:firstLine="7371"/>
        <w:rPr>
          <w:rFonts w:ascii="GOST type B" w:hAnsi="GOST type B"/>
        </w:rPr>
      </w:pPr>
      <w:r>
        <w:tab/>
      </w:r>
      <w:r w:rsidRPr="00363281">
        <w:rPr>
          <w:rFonts w:ascii="GOST type B" w:hAnsi="GOST type B"/>
        </w:rPr>
        <w:t>Глухов В. В</w:t>
      </w:r>
    </w:p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 w:rsidP="00363281">
      <w:pPr>
        <w:jc w:val="center"/>
        <w:rPr>
          <w:rFonts w:ascii="GOST type B" w:hAnsi="GOST type B"/>
        </w:rPr>
      </w:pPr>
      <w:r w:rsidRPr="00363281">
        <w:rPr>
          <w:rFonts w:ascii="GOST type B" w:hAnsi="GOST type B"/>
        </w:rPr>
        <w:t>2013</w:t>
      </w:r>
    </w:p>
    <w:p w:rsidR="00E43F48" w:rsidRDefault="00E43F48" w:rsidP="00E43F48">
      <w:pPr>
        <w:pStyle w:val="ab"/>
        <w:spacing w:after="0"/>
      </w:pPr>
      <w:r>
        <w:rPr>
          <w:u w:val="single"/>
        </w:rPr>
        <w:lastRenderedPageBreak/>
        <w:t>Цель работы:</w:t>
      </w:r>
      <w:r>
        <w:t xml:space="preserve"> </w:t>
      </w:r>
    </w:p>
    <w:p w:rsidR="00E43F48" w:rsidRDefault="00E43F48" w:rsidP="00E43F48">
      <w:pPr>
        <w:pStyle w:val="ab"/>
        <w:spacing w:after="0"/>
      </w:pPr>
      <w:r>
        <w:t xml:space="preserve">Исследование устойчивости и точности работы САР частоты вращения двигателя постоянного тока независимого возбуждения при наличии управляющего и возмущающего воздействия, а также при введение дополнительных связей по производной и интегралу от сигнала ошибки регулирования. </w:t>
      </w:r>
    </w:p>
    <w:p w:rsidR="00E43F48" w:rsidRDefault="00E43F48" w:rsidP="00E43F48">
      <w:pPr>
        <w:pStyle w:val="ab"/>
        <w:spacing w:after="0"/>
      </w:pPr>
      <w:r>
        <w:rPr>
          <w:u w:val="single"/>
        </w:rPr>
        <w:t>Лабораторное задание:</w:t>
      </w:r>
    </w:p>
    <w:p w:rsidR="00E43F48" w:rsidRDefault="00E43F48" w:rsidP="00E43F48">
      <w:pPr>
        <w:pStyle w:val="ab"/>
        <w:spacing w:after="0"/>
      </w:pPr>
      <w:r>
        <w:t xml:space="preserve">1. Снять статические характеристики САР двигателя постоянного тока (зависимость частоты вращения двигателя </w:t>
      </w:r>
      <w:r>
        <w:rPr>
          <w:lang w:val="en-US"/>
        </w:rPr>
        <w:t>n</w:t>
      </w:r>
      <w:r w:rsidRPr="00E43F48">
        <w:t xml:space="preserve"> </w:t>
      </w:r>
      <w:r>
        <w:t xml:space="preserve">от момента нагрузки </w:t>
      </w:r>
      <w:proofErr w:type="spellStart"/>
      <w:r>
        <w:t>Мн</w:t>
      </w:r>
      <w:proofErr w:type="spellEnd"/>
      <w:r>
        <w:t xml:space="preserve"> на валу двигателя) для трёх режимов работы:</w:t>
      </w:r>
    </w:p>
    <w:p w:rsidR="00E43F48" w:rsidRDefault="00E43F48" w:rsidP="00E43F48">
      <w:pPr>
        <w:pStyle w:val="ab"/>
        <w:spacing w:after="0"/>
      </w:pPr>
      <w:proofErr w:type="gramStart"/>
      <w:r>
        <w:t>а</w:t>
      </w:r>
      <w:proofErr w:type="gramEnd"/>
      <w:r>
        <w:t>) в разомкнутой системе;</w:t>
      </w:r>
    </w:p>
    <w:p w:rsidR="00E43F48" w:rsidRDefault="00E43F48" w:rsidP="00E43F48">
      <w:pPr>
        <w:pStyle w:val="ab"/>
        <w:spacing w:after="0"/>
      </w:pPr>
      <w:proofErr w:type="gramStart"/>
      <w:r>
        <w:t>б</w:t>
      </w:r>
      <w:proofErr w:type="gramEnd"/>
      <w:r>
        <w:t>) в замкнутой системе с регулированием по отклонению;</w:t>
      </w:r>
    </w:p>
    <w:p w:rsidR="00E43F48" w:rsidRDefault="00E43F48" w:rsidP="00E43F48">
      <w:pPr>
        <w:pStyle w:val="ab"/>
        <w:spacing w:after="0"/>
      </w:pPr>
      <w:proofErr w:type="gramStart"/>
      <w:r>
        <w:t>в</w:t>
      </w:r>
      <w:proofErr w:type="gramEnd"/>
      <w:r>
        <w:t>) в замкнутой системе с регулированием по отклонению и возмущающему воздействию.</w:t>
      </w:r>
    </w:p>
    <w:p w:rsidR="00E43F48" w:rsidRDefault="00E43F48" w:rsidP="00E43F48">
      <w:pPr>
        <w:pStyle w:val="ab"/>
        <w:spacing w:after="0"/>
      </w:pPr>
      <w:r>
        <w:t xml:space="preserve">2. Определить коэффициенты передачи отдельных звеньев САР, при работе системы по отклонению и </w:t>
      </w:r>
      <w:proofErr w:type="spellStart"/>
      <w:r>
        <w:t>статизм</w:t>
      </w:r>
      <w:proofErr w:type="spellEnd"/>
      <w:r>
        <w:t xml:space="preserve"> САР, при работе системы по отклонению, а также по отклонению и производной.</w:t>
      </w:r>
    </w:p>
    <w:p w:rsidR="00E43F48" w:rsidRDefault="00E43F48" w:rsidP="00E43F48">
      <w:pPr>
        <w:pStyle w:val="ab"/>
        <w:spacing w:after="0"/>
      </w:pPr>
      <w:r>
        <w:t xml:space="preserve">3. Определить критические значения коэффициента усиления разомкнутой системы </w:t>
      </w:r>
      <w:proofErr w:type="spellStart"/>
      <w:r>
        <w:t>Ккр</w:t>
      </w:r>
      <w:proofErr w:type="spellEnd"/>
      <w:r>
        <w:t xml:space="preserve"> теоретически по критерию Гурвица, и экспериментально в режиме работы системы по отклонению. Сравнить полученные предельные значения коэффициентов усиления.</w:t>
      </w:r>
    </w:p>
    <w:p w:rsidR="00E43F48" w:rsidRDefault="00E43F48" w:rsidP="00E43F48">
      <w:pPr>
        <w:pStyle w:val="ab"/>
        <w:spacing w:after="0"/>
      </w:pPr>
      <w:r>
        <w:t xml:space="preserve">4. Построить амплитудно-фазовые частотные характеристики с коэффициентом усиления </w:t>
      </w:r>
      <w:proofErr w:type="gramStart"/>
      <w:r>
        <w:t>К</w:t>
      </w:r>
      <w:r w:rsidRPr="00E43F48">
        <w:t>&lt;</w:t>
      </w:r>
      <w:proofErr w:type="spellStart"/>
      <w:proofErr w:type="gramEnd"/>
      <w:r>
        <w:t>Ккр</w:t>
      </w:r>
      <w:proofErr w:type="spellEnd"/>
      <w:r>
        <w:t xml:space="preserve"> для разомкнутых систем с воздействием по отклонению и с дополнительными воздействиями по производной и интегралу от сигнала ошибки.</w:t>
      </w:r>
    </w:p>
    <w:p w:rsidR="00E43F48" w:rsidRDefault="00E43F48" w:rsidP="00E43F48">
      <w:pPr>
        <w:pStyle w:val="ab"/>
        <w:spacing w:after="0"/>
      </w:pPr>
      <w:r>
        <w:t>5. Снять переходные процессы изменения частоты вращения двигателя во времени в разомкнутой и замкнутой системе с воздействием по отклонению с дополнительными воздействиями по производной и интегралу от сигнала ошибки.</w:t>
      </w:r>
    </w:p>
    <w:p w:rsidR="00E43F48" w:rsidRDefault="00E43F48" w:rsidP="00E43F48">
      <w:pPr>
        <w:pStyle w:val="ab"/>
        <w:spacing w:after="0"/>
      </w:pPr>
      <w:r>
        <w:t>6. По полученным переходным процессам определить основные показатели качества САО (время регулирования, перерегулирования и частоту колебаний).</w:t>
      </w:r>
    </w:p>
    <w:p w:rsidR="00E43F48" w:rsidRDefault="00E43F48" w:rsidP="00E43F48">
      <w:pPr>
        <w:pStyle w:val="ab"/>
        <w:spacing w:after="0"/>
      </w:pPr>
    </w:p>
    <w:p w:rsidR="00E43F48" w:rsidRDefault="00E43F48" w:rsidP="00E43F48">
      <w:pPr>
        <w:pStyle w:val="ab"/>
        <w:spacing w:after="0"/>
      </w:pPr>
    </w:p>
    <w:p w:rsidR="00E43F48" w:rsidRDefault="00E43F48" w:rsidP="00E43F48">
      <w:pPr>
        <w:pStyle w:val="ab"/>
        <w:spacing w:after="0"/>
      </w:pPr>
    </w:p>
    <w:p w:rsidR="00E43F48" w:rsidRDefault="00E43F48" w:rsidP="00E43F48">
      <w:pPr>
        <w:pStyle w:val="ab"/>
        <w:spacing w:after="0"/>
      </w:pPr>
    </w:p>
    <w:p w:rsidR="00E43F48" w:rsidRDefault="00E43F48" w:rsidP="00E43F48">
      <w:pPr>
        <w:pStyle w:val="ab"/>
        <w:spacing w:after="0"/>
      </w:pPr>
    </w:p>
    <w:p w:rsidR="00E43F48" w:rsidRDefault="00E43F48" w:rsidP="00E43F48">
      <w:pPr>
        <w:pStyle w:val="ab"/>
        <w:spacing w:after="0"/>
      </w:pPr>
    </w:p>
    <w:p w:rsidR="00E43F48" w:rsidRDefault="00E43F48" w:rsidP="00E43F48">
      <w:pPr>
        <w:pStyle w:val="ab"/>
        <w:spacing w:after="0"/>
      </w:pPr>
      <w:bookmarkStart w:id="0" w:name="_GoBack"/>
      <w:bookmarkEnd w:id="0"/>
    </w:p>
    <w:p w:rsidR="00E43F48" w:rsidRDefault="00E43F48" w:rsidP="00E43F48">
      <w:pPr>
        <w:pStyle w:val="ab"/>
        <w:spacing w:after="0"/>
      </w:pPr>
    </w:p>
    <w:p w:rsidR="00E43F48" w:rsidRDefault="008500F1" w:rsidP="00E43F48">
      <w:pPr>
        <w:pStyle w:val="ab"/>
        <w:spacing w:after="0"/>
        <w:jc w:val="center"/>
      </w:pPr>
      <w:r>
        <w:rPr>
          <w:noProof/>
        </w:rPr>
        <w:drawing>
          <wp:inline distT="0" distB="0" distL="0" distR="0">
            <wp:extent cx="5940425" cy="276796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зымянный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6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3F48" w:rsidRDefault="00E43F48" w:rsidP="00E43F48">
      <w:pPr>
        <w:pStyle w:val="ab"/>
        <w:spacing w:after="0"/>
        <w:jc w:val="center"/>
      </w:pPr>
      <w:r>
        <w:t>Рис. 1. Принципиальная схема лабораторной установки</w:t>
      </w:r>
    </w:p>
    <w:p w:rsidR="00E43F48" w:rsidRDefault="00E43F48" w:rsidP="00E43F48">
      <w:pPr>
        <w:pStyle w:val="ab"/>
        <w:spacing w:after="0"/>
      </w:pPr>
    </w:p>
    <w:p w:rsidR="00E43F48" w:rsidRDefault="00E43F48" w:rsidP="00E43F48">
      <w:pPr>
        <w:pStyle w:val="ab"/>
        <w:spacing w:after="0"/>
      </w:pPr>
      <w:r>
        <w:t>Состав лабораторной установки:</w:t>
      </w:r>
    </w:p>
    <w:p w:rsidR="00E43F48" w:rsidRDefault="00E43F48" w:rsidP="00E43F48">
      <w:pPr>
        <w:pStyle w:val="ab"/>
        <w:spacing w:after="0"/>
      </w:pPr>
      <w:r>
        <w:t>- Двигатель (ДВ) постоянного тока — объект управления;</w:t>
      </w:r>
    </w:p>
    <w:p w:rsidR="00E43F48" w:rsidRDefault="00E43F48" w:rsidP="00E43F48">
      <w:pPr>
        <w:pStyle w:val="ab"/>
        <w:spacing w:after="0"/>
      </w:pPr>
      <w:r>
        <w:t>- Тахогенератор (ТГ), механически связанный с валом двигателя и предназначенный для выработки сигнала отрицательной обратной связи, пропорционального частоте вращения двигателя;</w:t>
      </w:r>
    </w:p>
    <w:p w:rsidR="00E43F48" w:rsidRDefault="00E43F48" w:rsidP="00E43F48">
      <w:pPr>
        <w:pStyle w:val="ab"/>
        <w:spacing w:after="0"/>
      </w:pPr>
      <w:r>
        <w:t xml:space="preserve">- Задающий потенциометр </w:t>
      </w:r>
      <w:r>
        <w:rPr>
          <w:lang w:val="en-US"/>
        </w:rPr>
        <w:t>R</w:t>
      </w:r>
      <w:proofErr w:type="spellStart"/>
      <w:r>
        <w:t>зп</w:t>
      </w:r>
      <w:proofErr w:type="spellEnd"/>
      <w:r>
        <w:t xml:space="preserve">, с </w:t>
      </w:r>
      <w:proofErr w:type="spellStart"/>
      <w:r>
        <w:t>поиощью</w:t>
      </w:r>
      <w:proofErr w:type="spellEnd"/>
      <w:r>
        <w:t xml:space="preserve"> которого устанавливается требуемая скорость вращения двигателя и поддерживаемая в дальнейшем системой регулирования на постоянном уровне, с определенной точностью при изменении момента нагрузки двигателя Мн.</w:t>
      </w:r>
    </w:p>
    <w:p w:rsidR="00E43F48" w:rsidRDefault="00E43F48" w:rsidP="00E43F48">
      <w:pPr>
        <w:pStyle w:val="ab"/>
        <w:spacing w:after="0"/>
      </w:pPr>
      <w:r>
        <w:t>- Усилитель по напряжению (У) и электромашинный усилитель (ЭМУ).</w:t>
      </w:r>
    </w:p>
    <w:p w:rsidR="00E43F48" w:rsidRDefault="00E43F48" w:rsidP="00E43F48">
      <w:pPr>
        <w:pStyle w:val="ab"/>
        <w:spacing w:after="0"/>
      </w:pPr>
      <w:r>
        <w:t xml:space="preserve">- Генератор (ГЕН), механически связанный ч двигателем и предназначенный для создания возмущающего воздействия в виде момента нагрузки </w:t>
      </w:r>
      <w:proofErr w:type="spellStart"/>
      <w:r>
        <w:t>Мн</w:t>
      </w:r>
      <w:proofErr w:type="spellEnd"/>
      <w:r>
        <w:t xml:space="preserve"> на валу двигателя, путем изменения тока нагрузки генератора </w:t>
      </w:r>
      <w:r>
        <w:rPr>
          <w:lang w:val="en-US"/>
        </w:rPr>
        <w:t>I</w:t>
      </w:r>
      <w:r>
        <w:t xml:space="preserve">н с помощью реостата </w:t>
      </w:r>
      <w:r>
        <w:rPr>
          <w:lang w:val="en-US"/>
        </w:rPr>
        <w:t>R</w:t>
      </w:r>
      <w:r>
        <w:t>н.</w:t>
      </w:r>
    </w:p>
    <w:p w:rsidR="00E43F48" w:rsidRDefault="00E43F48" w:rsidP="008A1D88">
      <w:pPr>
        <w:rPr>
          <w:rFonts w:ascii="Arial" w:eastAsia="Times New Roman" w:hAnsi="Arial" w:cs="Times New Roman"/>
          <w:b/>
          <w:bCs/>
          <w:color w:val="000000"/>
          <w:sz w:val="20"/>
          <w:szCs w:val="20"/>
        </w:rPr>
      </w:pPr>
    </w:p>
    <w:p w:rsidR="00E43F48" w:rsidRDefault="00E43F48" w:rsidP="008A1D88">
      <w:pPr>
        <w:rPr>
          <w:rFonts w:ascii="Arial" w:eastAsia="Times New Roman" w:hAnsi="Arial" w:cs="Times New Roman"/>
          <w:b/>
          <w:bCs/>
          <w:color w:val="000000"/>
          <w:sz w:val="20"/>
          <w:szCs w:val="20"/>
        </w:rPr>
      </w:pPr>
    </w:p>
    <w:p w:rsidR="00E43F48" w:rsidRDefault="00E43F48" w:rsidP="008A1D88">
      <w:pPr>
        <w:rPr>
          <w:rFonts w:ascii="Arial" w:eastAsia="Times New Roman" w:hAnsi="Arial" w:cs="Times New Roman"/>
          <w:b/>
          <w:bCs/>
          <w:color w:val="000000"/>
          <w:sz w:val="20"/>
          <w:szCs w:val="20"/>
        </w:rPr>
      </w:pPr>
    </w:p>
    <w:p w:rsidR="00E43F48" w:rsidRDefault="00E43F48" w:rsidP="008A1D88">
      <w:pPr>
        <w:rPr>
          <w:rFonts w:ascii="Arial" w:eastAsia="Times New Roman" w:hAnsi="Arial" w:cs="Times New Roman"/>
          <w:b/>
          <w:bCs/>
          <w:color w:val="000000"/>
          <w:sz w:val="20"/>
          <w:szCs w:val="20"/>
        </w:rPr>
      </w:pPr>
    </w:p>
    <w:p w:rsidR="00E43F48" w:rsidRDefault="00E43F48" w:rsidP="008A1D88">
      <w:pPr>
        <w:rPr>
          <w:rFonts w:ascii="Arial" w:eastAsia="Times New Roman" w:hAnsi="Arial" w:cs="Times New Roman"/>
          <w:b/>
          <w:bCs/>
          <w:color w:val="000000"/>
          <w:sz w:val="20"/>
          <w:szCs w:val="20"/>
        </w:rPr>
      </w:pPr>
    </w:p>
    <w:p w:rsidR="00E43F48" w:rsidRDefault="00E43F48" w:rsidP="008A1D88">
      <w:pPr>
        <w:rPr>
          <w:rFonts w:ascii="Arial" w:eastAsia="Times New Roman" w:hAnsi="Arial" w:cs="Times New Roman"/>
          <w:b/>
          <w:bCs/>
          <w:color w:val="000000"/>
          <w:sz w:val="20"/>
          <w:szCs w:val="20"/>
        </w:rPr>
      </w:pPr>
    </w:p>
    <w:p w:rsidR="00E43F48" w:rsidRDefault="00E43F48" w:rsidP="008A1D88">
      <w:pPr>
        <w:rPr>
          <w:rFonts w:ascii="Arial" w:eastAsia="Times New Roman" w:hAnsi="Arial" w:cs="Times New Roman"/>
          <w:b/>
          <w:bCs/>
          <w:color w:val="000000"/>
          <w:sz w:val="20"/>
          <w:szCs w:val="20"/>
        </w:rPr>
      </w:pPr>
    </w:p>
    <w:p w:rsidR="00E43F48" w:rsidRDefault="00E43F48" w:rsidP="008A1D88">
      <w:pPr>
        <w:rPr>
          <w:rFonts w:ascii="Arial" w:eastAsia="Times New Roman" w:hAnsi="Arial" w:cs="Times New Roman"/>
          <w:b/>
          <w:bCs/>
          <w:color w:val="000000"/>
          <w:sz w:val="20"/>
          <w:szCs w:val="20"/>
        </w:rPr>
      </w:pPr>
    </w:p>
    <w:p w:rsidR="00E43F48" w:rsidRDefault="00E43F48" w:rsidP="008A1D88">
      <w:pPr>
        <w:rPr>
          <w:rFonts w:ascii="Arial" w:eastAsia="Times New Roman" w:hAnsi="Arial" w:cs="Times New Roman"/>
          <w:b/>
          <w:bCs/>
          <w:color w:val="000000"/>
          <w:sz w:val="20"/>
          <w:szCs w:val="20"/>
        </w:rPr>
      </w:pPr>
    </w:p>
    <w:p w:rsidR="00E43F48" w:rsidRDefault="00E43F48" w:rsidP="008A1D88">
      <w:pPr>
        <w:rPr>
          <w:rFonts w:ascii="Arial" w:eastAsia="Times New Roman" w:hAnsi="Arial" w:cs="Times New Roman"/>
          <w:b/>
          <w:bCs/>
          <w:color w:val="000000"/>
          <w:sz w:val="20"/>
          <w:szCs w:val="20"/>
        </w:rPr>
      </w:pPr>
    </w:p>
    <w:p w:rsidR="00E43F48" w:rsidRDefault="00E43F48" w:rsidP="008A1D88">
      <w:pPr>
        <w:rPr>
          <w:rFonts w:ascii="Arial" w:eastAsia="Times New Roman" w:hAnsi="Arial" w:cs="Times New Roman"/>
          <w:b/>
          <w:bCs/>
          <w:color w:val="000000"/>
          <w:sz w:val="20"/>
          <w:szCs w:val="20"/>
        </w:rPr>
      </w:pPr>
    </w:p>
    <w:p w:rsidR="00E43F48" w:rsidRDefault="00E43F48" w:rsidP="008A1D88">
      <w:pPr>
        <w:rPr>
          <w:rFonts w:ascii="Arial" w:eastAsia="Times New Roman" w:hAnsi="Arial" w:cs="Times New Roman"/>
          <w:b/>
          <w:bCs/>
          <w:color w:val="000000"/>
          <w:sz w:val="20"/>
          <w:szCs w:val="20"/>
        </w:rPr>
      </w:pPr>
    </w:p>
    <w:p w:rsidR="00E43F48" w:rsidRDefault="00E43F48" w:rsidP="008A1D88">
      <w:pPr>
        <w:rPr>
          <w:rFonts w:ascii="Arial" w:eastAsia="Times New Roman" w:hAnsi="Arial" w:cs="Times New Roman"/>
          <w:b/>
          <w:bCs/>
          <w:color w:val="000000"/>
          <w:sz w:val="20"/>
          <w:szCs w:val="20"/>
        </w:rPr>
      </w:pPr>
    </w:p>
    <w:p w:rsidR="00E43F48" w:rsidRDefault="00E43F48" w:rsidP="008A1D88">
      <w:pPr>
        <w:rPr>
          <w:rFonts w:ascii="Arial" w:eastAsia="Times New Roman" w:hAnsi="Arial" w:cs="Times New Roman"/>
          <w:b/>
          <w:bCs/>
          <w:color w:val="000000"/>
          <w:sz w:val="20"/>
          <w:szCs w:val="20"/>
        </w:rPr>
      </w:pPr>
    </w:p>
    <w:p w:rsidR="00E43F48" w:rsidRDefault="00E43F48" w:rsidP="00E43F48">
      <w:pPr>
        <w:pStyle w:val="ab"/>
        <w:spacing w:after="0"/>
      </w:pPr>
      <w:r>
        <w:lastRenderedPageBreak/>
        <w:t>Определение передаточных звеньев САР</w:t>
      </w:r>
    </w:p>
    <w:p w:rsidR="008A1D88" w:rsidRDefault="008A1D88" w:rsidP="008A1D88">
      <w:pPr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3"/>
        <w:gridCol w:w="1558"/>
        <w:gridCol w:w="1555"/>
        <w:gridCol w:w="1555"/>
        <w:gridCol w:w="1568"/>
        <w:gridCol w:w="1556"/>
      </w:tblGrid>
      <w:tr w:rsidR="008A1D88" w:rsidTr="008A1D88">
        <w:tc>
          <w:tcPr>
            <w:tcW w:w="1585" w:type="dxa"/>
          </w:tcPr>
          <w:p w:rsidR="008A1D88" w:rsidRDefault="008A1D88" w:rsidP="008A1D88">
            <w:pPr>
              <w:ind w:firstLine="0"/>
              <w:jc w:val="center"/>
              <w:rPr>
                <w:rFonts w:ascii="GOST type B" w:hAnsi="GOST type B"/>
              </w:rPr>
            </w:pPr>
            <w:proofErr w:type="gramStart"/>
            <w:r>
              <w:rPr>
                <w:rFonts w:ascii="Segoe UI" w:hAnsi="Segoe UI" w:cs="Segoe UI"/>
              </w:rPr>
              <w:t>α</w:t>
            </w:r>
            <w:proofErr w:type="gramEnd"/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</w:rPr>
            </w:pPr>
            <w:r>
              <w:rPr>
                <w:rFonts w:ascii="GOST type B" w:hAnsi="GOST type B"/>
                <w:lang w:val="en-US"/>
              </w:rPr>
              <w:t>U</w:t>
            </w:r>
            <w:proofErr w:type="spellStart"/>
            <w:r>
              <w:rPr>
                <w:rFonts w:ascii="GOST type B" w:hAnsi="GOST type B"/>
              </w:rPr>
              <w:t>зп</w:t>
            </w:r>
            <w:proofErr w:type="spellEnd"/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U2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U3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</w:rPr>
            </w:pPr>
            <w:r>
              <w:rPr>
                <w:rFonts w:ascii="GOST type B" w:hAnsi="GOST type B"/>
                <w:lang w:val="en-US"/>
              </w:rPr>
              <w:t xml:space="preserve">n </w:t>
            </w:r>
            <w:r>
              <w:rPr>
                <w:rFonts w:ascii="GOST type B" w:hAnsi="GOST type B"/>
              </w:rPr>
              <w:t>об/мин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</w:rPr>
            </w:pPr>
            <w:r>
              <w:rPr>
                <w:rFonts w:ascii="GOST type B" w:hAnsi="GOST type B"/>
                <w:lang w:val="en-US"/>
              </w:rPr>
              <w:t>U</w:t>
            </w:r>
            <w:proofErr w:type="spellStart"/>
            <w:r>
              <w:rPr>
                <w:rFonts w:ascii="GOST type B" w:hAnsi="GOST type B"/>
              </w:rPr>
              <w:t>тг</w:t>
            </w:r>
            <w:proofErr w:type="spellEnd"/>
          </w:p>
        </w:tc>
      </w:tr>
      <w:tr w:rsidR="008A1D88" w:rsidTr="008A1D88">
        <w:tc>
          <w:tcPr>
            <w:tcW w:w="1585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0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0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0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0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0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0</w:t>
            </w:r>
          </w:p>
        </w:tc>
      </w:tr>
      <w:tr w:rsidR="008A1D88" w:rsidTr="008A1D88">
        <w:tc>
          <w:tcPr>
            <w:tcW w:w="1585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20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1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1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9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230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0,8</w:t>
            </w:r>
          </w:p>
        </w:tc>
      </w:tr>
      <w:tr w:rsidR="008A1D88" w:rsidTr="008A1D88">
        <w:tc>
          <w:tcPr>
            <w:tcW w:w="1585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40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1</w:t>
            </w:r>
            <w:r>
              <w:rPr>
                <w:rFonts w:ascii="GOST type B" w:hAnsi="GOST type B"/>
              </w:rPr>
              <w:t>,</w:t>
            </w:r>
            <w:r>
              <w:rPr>
                <w:rFonts w:ascii="GOST type B" w:hAnsi="GOST type B"/>
                <w:lang w:val="en-US"/>
              </w:rPr>
              <w:t>5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1,8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18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450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1,8</w:t>
            </w:r>
          </w:p>
        </w:tc>
      </w:tr>
      <w:tr w:rsidR="008A1D88" w:rsidTr="008A1D88">
        <w:tc>
          <w:tcPr>
            <w:tcW w:w="1585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60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2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2,5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23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730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2,8</w:t>
            </w:r>
          </w:p>
        </w:tc>
      </w:tr>
      <w:tr w:rsidR="008A1D88" w:rsidTr="008A1D88">
        <w:tc>
          <w:tcPr>
            <w:tcW w:w="1585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80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2,4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3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39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950</w:t>
            </w:r>
          </w:p>
        </w:tc>
        <w:tc>
          <w:tcPr>
            <w:tcW w:w="1586" w:type="dxa"/>
          </w:tcPr>
          <w:p w:rsidR="008A1D88" w:rsidRPr="008A1D88" w:rsidRDefault="008A1D88" w:rsidP="008A1D88">
            <w:pPr>
              <w:ind w:firstLine="0"/>
              <w:jc w:val="center"/>
              <w:rPr>
                <w:rFonts w:ascii="GOST type B" w:hAnsi="GOST type B"/>
                <w:lang w:val="en-US"/>
              </w:rPr>
            </w:pPr>
            <w:r>
              <w:rPr>
                <w:rFonts w:ascii="GOST type B" w:hAnsi="GOST type B"/>
                <w:lang w:val="en-US"/>
              </w:rPr>
              <w:t>3,8</w:t>
            </w:r>
          </w:p>
        </w:tc>
      </w:tr>
    </w:tbl>
    <w:p w:rsidR="008A1D88" w:rsidRDefault="008A1D88" w:rsidP="008A1D88">
      <w:pPr>
        <w:rPr>
          <w:rFonts w:ascii="GOST type B" w:hAnsi="GOST type B"/>
        </w:rPr>
      </w:pPr>
    </w:p>
    <w:p w:rsidR="00E43F48" w:rsidRDefault="00E43F48" w:rsidP="008A1D88">
      <w:pPr>
        <w:rPr>
          <w:rFonts w:ascii="GOST type B" w:hAnsi="GOST type B"/>
        </w:rPr>
      </w:pPr>
    </w:p>
    <w:p w:rsidR="00E43F48" w:rsidRDefault="00E43F48" w:rsidP="00EE3A93">
      <w:pPr>
        <w:jc w:val="center"/>
        <w:rPr>
          <w:rFonts w:ascii="GOST type B" w:hAnsi="GOST type B"/>
        </w:rPr>
      </w:pPr>
    </w:p>
    <w:p w:rsidR="00EE3A93" w:rsidRDefault="00EE3A93" w:rsidP="00EE3A93">
      <w:pPr>
        <w:jc w:val="center"/>
        <w:rPr>
          <w:rFonts w:ascii="GOST type B" w:hAnsi="GOST type B"/>
        </w:rPr>
      </w:pPr>
      <w:r>
        <w:rPr>
          <w:noProof/>
          <w:lang w:eastAsia="ru-RU"/>
        </w:rPr>
        <w:drawing>
          <wp:inline distT="0" distB="0" distL="0" distR="0" wp14:anchorId="46E26D67" wp14:editId="196E5FEC">
            <wp:extent cx="3324225" cy="1957388"/>
            <wp:effectExtent l="0" t="0" r="9525" b="508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43F48" w:rsidRDefault="00E43F48" w:rsidP="00E43F48">
      <w:pPr>
        <w:pStyle w:val="ab"/>
        <w:spacing w:after="0"/>
        <w:jc w:val="center"/>
      </w:pPr>
      <w:r>
        <w:t>Рис. 2. Статическая характеристика датчика</w:t>
      </w:r>
    </w:p>
    <w:p w:rsidR="00E43F48" w:rsidRDefault="00E43F48" w:rsidP="00EE3A93">
      <w:pPr>
        <w:jc w:val="center"/>
        <w:rPr>
          <w:rFonts w:ascii="GOST type B" w:hAnsi="GOST type B"/>
        </w:rPr>
      </w:pPr>
    </w:p>
    <w:p w:rsidR="00EE3A93" w:rsidRDefault="00EE3A93" w:rsidP="00EE3A93">
      <w:pPr>
        <w:jc w:val="center"/>
        <w:rPr>
          <w:rFonts w:ascii="GOST type B" w:hAnsi="GOST type B"/>
        </w:rPr>
      </w:pPr>
      <w:r>
        <w:rPr>
          <w:noProof/>
          <w:lang w:eastAsia="ru-RU"/>
        </w:rPr>
        <w:drawing>
          <wp:inline distT="0" distB="0" distL="0" distR="0" wp14:anchorId="272D7858" wp14:editId="37E10514">
            <wp:extent cx="3295650" cy="1957388"/>
            <wp:effectExtent l="0" t="0" r="0" b="508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43F48" w:rsidRDefault="00E43F48" w:rsidP="00E43F48">
      <w:pPr>
        <w:pStyle w:val="ab"/>
        <w:spacing w:after="0"/>
        <w:jc w:val="center"/>
      </w:pPr>
      <w:r>
        <w:t xml:space="preserve">Рис. </w:t>
      </w:r>
      <w:r>
        <w:rPr>
          <w:lang w:val="en-US"/>
        </w:rPr>
        <w:t>3</w:t>
      </w:r>
      <w:r>
        <w:t>. Статическая характеристика усилителя</w:t>
      </w:r>
    </w:p>
    <w:p w:rsidR="00E43F48" w:rsidRDefault="00E43F48" w:rsidP="00EE3A93">
      <w:pPr>
        <w:jc w:val="center"/>
        <w:rPr>
          <w:rFonts w:ascii="GOST type B" w:hAnsi="GOST type B"/>
        </w:rPr>
      </w:pPr>
    </w:p>
    <w:p w:rsidR="00E43F48" w:rsidRDefault="00E43F48" w:rsidP="00EE3A93">
      <w:pPr>
        <w:jc w:val="center"/>
        <w:rPr>
          <w:rFonts w:ascii="GOST type B" w:hAnsi="GOST type B"/>
        </w:rPr>
      </w:pPr>
    </w:p>
    <w:p w:rsidR="00E43F48" w:rsidRDefault="00E43F48" w:rsidP="00EE3A93">
      <w:pPr>
        <w:jc w:val="center"/>
        <w:rPr>
          <w:rFonts w:ascii="GOST type B" w:hAnsi="GOST type B"/>
        </w:rPr>
      </w:pPr>
    </w:p>
    <w:p w:rsidR="00E43F48" w:rsidRDefault="00E43F48" w:rsidP="00EE3A93">
      <w:pPr>
        <w:jc w:val="center"/>
        <w:rPr>
          <w:rFonts w:ascii="GOST type B" w:hAnsi="GOST type B"/>
        </w:rPr>
      </w:pPr>
    </w:p>
    <w:p w:rsidR="00E43F48" w:rsidRDefault="00E43F48" w:rsidP="00EE3A93">
      <w:pPr>
        <w:jc w:val="center"/>
        <w:rPr>
          <w:rFonts w:ascii="GOST type B" w:hAnsi="GOST type B"/>
        </w:rPr>
      </w:pPr>
    </w:p>
    <w:p w:rsidR="00EE3A93" w:rsidRDefault="00EE3A93" w:rsidP="00EE3A93">
      <w:pPr>
        <w:jc w:val="center"/>
        <w:rPr>
          <w:rFonts w:ascii="GOST type B" w:hAnsi="GOST type B"/>
        </w:rPr>
      </w:pPr>
      <w:r>
        <w:rPr>
          <w:noProof/>
          <w:lang w:eastAsia="ru-RU"/>
        </w:rPr>
        <w:lastRenderedPageBreak/>
        <w:drawing>
          <wp:inline distT="0" distB="0" distL="0" distR="0" wp14:anchorId="2FACD5E4" wp14:editId="13E93C54">
            <wp:extent cx="3295650" cy="1966913"/>
            <wp:effectExtent l="0" t="0" r="0" b="1460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43F48" w:rsidRDefault="00E43F48" w:rsidP="00E43F48">
      <w:pPr>
        <w:pStyle w:val="ab"/>
        <w:spacing w:after="0"/>
        <w:jc w:val="center"/>
      </w:pPr>
      <w:r>
        <w:t xml:space="preserve">Рис. </w:t>
      </w:r>
      <w:r>
        <w:rPr>
          <w:lang w:val="en-US"/>
        </w:rPr>
        <w:t>4</w:t>
      </w:r>
      <w:r>
        <w:t>. Статическая характеристика электромашинного усилителя</w:t>
      </w:r>
    </w:p>
    <w:p w:rsidR="00E43F48" w:rsidRDefault="00E43F48" w:rsidP="00EE3A93">
      <w:pPr>
        <w:jc w:val="center"/>
        <w:rPr>
          <w:rFonts w:ascii="GOST type B" w:hAnsi="GOST type B"/>
        </w:rPr>
      </w:pPr>
    </w:p>
    <w:p w:rsidR="00EE3A93" w:rsidRDefault="00EE3A93" w:rsidP="00EE3A93">
      <w:pPr>
        <w:jc w:val="center"/>
        <w:rPr>
          <w:rFonts w:ascii="GOST type B" w:hAnsi="GOST type B"/>
        </w:rPr>
      </w:pPr>
      <w:r>
        <w:rPr>
          <w:noProof/>
          <w:lang w:eastAsia="ru-RU"/>
        </w:rPr>
        <w:drawing>
          <wp:inline distT="0" distB="0" distL="0" distR="0" wp14:anchorId="0DF068F0" wp14:editId="65600162">
            <wp:extent cx="3257549" cy="1938338"/>
            <wp:effectExtent l="0" t="0" r="635" b="508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43F48" w:rsidRDefault="00E43F48" w:rsidP="00E43F48">
      <w:pPr>
        <w:pStyle w:val="ab"/>
        <w:spacing w:after="0"/>
        <w:jc w:val="center"/>
      </w:pPr>
      <w:r>
        <w:t>Рис. 5. Статическая характеристика двигателя</w:t>
      </w:r>
    </w:p>
    <w:p w:rsidR="00E43F48" w:rsidRDefault="00E43F48" w:rsidP="00EE3A93">
      <w:pPr>
        <w:jc w:val="center"/>
        <w:rPr>
          <w:rFonts w:ascii="GOST type B" w:hAnsi="GOST type B"/>
        </w:rPr>
      </w:pPr>
    </w:p>
    <w:p w:rsidR="00EE3A93" w:rsidRDefault="00EE3A93" w:rsidP="00EE3A93">
      <w:pPr>
        <w:jc w:val="center"/>
        <w:rPr>
          <w:rFonts w:ascii="GOST type B" w:hAnsi="GOST type B"/>
        </w:rPr>
      </w:pPr>
      <w:r>
        <w:rPr>
          <w:noProof/>
          <w:lang w:eastAsia="ru-RU"/>
        </w:rPr>
        <w:drawing>
          <wp:inline distT="0" distB="0" distL="0" distR="0" wp14:anchorId="4205E783" wp14:editId="2FBEC0BE">
            <wp:extent cx="3238500" cy="1928813"/>
            <wp:effectExtent l="0" t="0" r="0" b="1460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43F48" w:rsidRDefault="00E43F48" w:rsidP="00E43F48">
      <w:pPr>
        <w:pStyle w:val="ab"/>
        <w:spacing w:after="0"/>
        <w:jc w:val="center"/>
      </w:pPr>
      <w:r>
        <w:t>Рис. 6. Статическая характеристика тахогенератора</w:t>
      </w:r>
    </w:p>
    <w:p w:rsidR="00E43F48" w:rsidRDefault="00E43F48" w:rsidP="00EE3A93">
      <w:pPr>
        <w:jc w:val="center"/>
        <w:rPr>
          <w:rFonts w:ascii="GOST type B" w:hAnsi="GOST type B"/>
        </w:rPr>
      </w:pPr>
    </w:p>
    <w:p w:rsidR="00EE3A93" w:rsidRDefault="00EE3A93" w:rsidP="00EE3A93">
      <w:pPr>
        <w:jc w:val="center"/>
        <w:rPr>
          <w:rFonts w:ascii="GOST type B" w:hAnsi="GOST type B"/>
        </w:rPr>
      </w:pPr>
    </w:p>
    <w:p w:rsidR="00E43F48" w:rsidRDefault="00E43F48" w:rsidP="00EE3A93">
      <w:pPr>
        <w:jc w:val="center"/>
        <w:rPr>
          <w:rFonts w:ascii="GOST type B" w:hAnsi="GOST type B"/>
        </w:rPr>
      </w:pPr>
    </w:p>
    <w:p w:rsidR="00E43F48" w:rsidRDefault="00E43F48" w:rsidP="00EE3A93">
      <w:pPr>
        <w:jc w:val="center"/>
        <w:rPr>
          <w:rFonts w:ascii="GOST type B" w:hAnsi="GOST type B"/>
        </w:rPr>
      </w:pPr>
    </w:p>
    <w:p w:rsidR="00E43F48" w:rsidRDefault="00E43F48" w:rsidP="00EE3A93">
      <w:pPr>
        <w:jc w:val="center"/>
        <w:rPr>
          <w:rFonts w:ascii="GOST type B" w:hAnsi="GOST type B"/>
        </w:rPr>
      </w:pPr>
    </w:p>
    <w:p w:rsidR="00E43F48" w:rsidRDefault="00E43F48" w:rsidP="00EE3A93">
      <w:pPr>
        <w:jc w:val="center"/>
        <w:rPr>
          <w:rFonts w:ascii="GOST type B" w:hAnsi="GOST type B"/>
        </w:rPr>
      </w:pPr>
    </w:p>
    <w:p w:rsidR="00E43F48" w:rsidRDefault="00E43F48" w:rsidP="00EE3A93">
      <w:pPr>
        <w:jc w:val="center"/>
        <w:rPr>
          <w:rFonts w:ascii="GOST type B" w:hAnsi="GOST type B"/>
        </w:rPr>
      </w:pPr>
    </w:p>
    <w:p w:rsidR="00E43F48" w:rsidRDefault="00E43F48" w:rsidP="00EE3A93">
      <w:pPr>
        <w:jc w:val="center"/>
        <w:rPr>
          <w:rFonts w:ascii="GOST type B" w:hAnsi="GOST type B"/>
        </w:rPr>
      </w:pPr>
    </w:p>
    <w:p w:rsidR="00E43F48" w:rsidRDefault="00E43F48" w:rsidP="00EE3A93">
      <w:pPr>
        <w:jc w:val="center"/>
        <w:rPr>
          <w:rFonts w:ascii="GOST type B" w:hAnsi="GOST type B"/>
        </w:rPr>
      </w:pPr>
    </w:p>
    <w:p w:rsidR="00EE3A93" w:rsidRDefault="00EE3A93" w:rsidP="00EE3A93">
      <w:pPr>
        <w:jc w:val="center"/>
        <w:rPr>
          <w:rFonts w:ascii="GOST type B" w:hAnsi="GOST type B"/>
        </w:rPr>
      </w:pPr>
    </w:p>
    <w:p w:rsidR="00E43F48" w:rsidRDefault="00E43F48" w:rsidP="00EE3A93">
      <w:pPr>
        <w:rPr>
          <w:rFonts w:ascii="GOST type B" w:hAnsi="GOST type B"/>
          <w:sz w:val="20"/>
        </w:rPr>
      </w:pPr>
      <w:r>
        <w:rPr>
          <w:rFonts w:ascii="GOST type B" w:hAnsi="GOST type B"/>
          <w:sz w:val="20"/>
        </w:rPr>
        <w:lastRenderedPageBreak/>
        <w:t>Определение требуемых коэффициентов.</w:t>
      </w:r>
    </w:p>
    <w:p w:rsidR="00E43F48" w:rsidRDefault="00E43F48" w:rsidP="00EE3A93">
      <w:pPr>
        <w:rPr>
          <w:rFonts w:ascii="GOST type B" w:hAnsi="GOST type B"/>
          <w:sz w:val="20"/>
        </w:rPr>
      </w:pPr>
    </w:p>
    <w:p w:rsidR="00EE3A93" w:rsidRPr="00ED2CBB" w:rsidRDefault="00EE3A93" w:rsidP="00EE3A93">
      <w:pPr>
        <w:rPr>
          <w:rFonts w:ascii="GOST type B" w:hAnsi="GOST type B"/>
          <w:sz w:val="20"/>
        </w:rPr>
      </w:pPr>
      <w:proofErr w:type="spellStart"/>
      <w:r w:rsidRPr="00ED2CBB">
        <w:rPr>
          <w:rFonts w:ascii="GOST type B" w:hAnsi="GOST type B"/>
          <w:sz w:val="20"/>
        </w:rPr>
        <w:t>Кзп</w:t>
      </w:r>
      <w:proofErr w:type="spellEnd"/>
      <w:r w:rsidRPr="00ED2CBB">
        <w:rPr>
          <w:rFonts w:ascii="GOST type B" w:hAnsi="GOST type B"/>
          <w:sz w:val="20"/>
        </w:rPr>
        <w:t xml:space="preserve"> = 1/35</w:t>
      </w:r>
    </w:p>
    <w:p w:rsidR="00EE3A93" w:rsidRPr="00ED2CBB" w:rsidRDefault="00EE3A93" w:rsidP="00EE3A93">
      <w:pPr>
        <w:rPr>
          <w:rFonts w:ascii="GOST type B" w:hAnsi="GOST type B"/>
          <w:sz w:val="20"/>
        </w:rPr>
      </w:pPr>
      <w:proofErr w:type="spellStart"/>
      <w:r w:rsidRPr="00ED2CBB">
        <w:rPr>
          <w:rFonts w:ascii="GOST type B" w:hAnsi="GOST type B"/>
          <w:sz w:val="20"/>
        </w:rPr>
        <w:t>Кму</w:t>
      </w:r>
      <w:proofErr w:type="spellEnd"/>
      <w:r w:rsidRPr="00ED2CBB">
        <w:rPr>
          <w:rFonts w:ascii="GOST type B" w:hAnsi="GOST type B"/>
          <w:sz w:val="20"/>
        </w:rPr>
        <w:t xml:space="preserve"> = 1.3</w:t>
      </w:r>
    </w:p>
    <w:p w:rsidR="00EE3A93" w:rsidRPr="00ED2CBB" w:rsidRDefault="00EE3A93" w:rsidP="00EE3A93">
      <w:pPr>
        <w:rPr>
          <w:rFonts w:ascii="GOST type B" w:hAnsi="GOST type B"/>
          <w:sz w:val="20"/>
        </w:rPr>
      </w:pPr>
      <w:proofErr w:type="spellStart"/>
      <w:r w:rsidRPr="00ED2CBB">
        <w:rPr>
          <w:rFonts w:ascii="GOST type B" w:hAnsi="GOST type B"/>
          <w:sz w:val="20"/>
        </w:rPr>
        <w:t>Кэму</w:t>
      </w:r>
      <w:proofErr w:type="spellEnd"/>
      <w:r w:rsidRPr="00ED2CBB">
        <w:rPr>
          <w:rFonts w:ascii="GOST type B" w:hAnsi="GOST type B"/>
          <w:sz w:val="20"/>
        </w:rPr>
        <w:t xml:space="preserve"> = 14</w:t>
      </w:r>
    </w:p>
    <w:p w:rsidR="00EE3A93" w:rsidRPr="00ED2CBB" w:rsidRDefault="00EE3A93" w:rsidP="00EE3A93">
      <w:pPr>
        <w:rPr>
          <w:rFonts w:ascii="GOST type B" w:hAnsi="GOST type B"/>
          <w:sz w:val="20"/>
        </w:rPr>
      </w:pPr>
      <w:r w:rsidRPr="00ED2CBB">
        <w:rPr>
          <w:rFonts w:ascii="GOST type B" w:hAnsi="GOST type B"/>
          <w:sz w:val="20"/>
        </w:rPr>
        <w:t>Кд = 26</w:t>
      </w:r>
    </w:p>
    <w:p w:rsidR="00EE3A93" w:rsidRPr="00ED2CBB" w:rsidRDefault="00EE3A93" w:rsidP="00EE3A93">
      <w:pPr>
        <w:rPr>
          <w:rFonts w:ascii="GOST type B" w:hAnsi="GOST type B"/>
          <w:sz w:val="20"/>
        </w:rPr>
      </w:pPr>
      <w:proofErr w:type="spellStart"/>
      <w:r w:rsidRPr="00ED2CBB">
        <w:rPr>
          <w:rFonts w:ascii="GOST type B" w:hAnsi="GOST type B"/>
          <w:sz w:val="20"/>
        </w:rPr>
        <w:t>Ктг</w:t>
      </w:r>
      <w:proofErr w:type="spellEnd"/>
      <w:r w:rsidRPr="00ED2CBB">
        <w:rPr>
          <w:rFonts w:ascii="GOST type B" w:hAnsi="GOST type B"/>
          <w:sz w:val="20"/>
        </w:rPr>
        <w:t xml:space="preserve"> = 0.00375</w:t>
      </w:r>
    </w:p>
    <w:p w:rsidR="00EE3A93" w:rsidRPr="00ED2CBB" w:rsidRDefault="00EE3A93" w:rsidP="00EE3A93">
      <w:pPr>
        <w:rPr>
          <w:rFonts w:ascii="GOST type B" w:hAnsi="GOST type B"/>
          <w:sz w:val="20"/>
        </w:rPr>
      </w:pPr>
      <w:r w:rsidRPr="00ED2CBB">
        <w:rPr>
          <w:rFonts w:ascii="GOST type B" w:hAnsi="GOST type B"/>
          <w:sz w:val="20"/>
        </w:rPr>
        <w:t>К=</w:t>
      </w:r>
      <w:proofErr w:type="spellStart"/>
      <w:r w:rsidRPr="00ED2CBB">
        <w:rPr>
          <w:rFonts w:ascii="GOST type B" w:hAnsi="GOST type B"/>
          <w:sz w:val="20"/>
        </w:rPr>
        <w:t>Кму</w:t>
      </w:r>
      <w:proofErr w:type="spellEnd"/>
      <w:r w:rsidRPr="00ED2CBB">
        <w:rPr>
          <w:rFonts w:ascii="GOST type B" w:hAnsi="GOST type B"/>
          <w:sz w:val="20"/>
        </w:rPr>
        <w:t>*</w:t>
      </w:r>
      <w:proofErr w:type="spellStart"/>
      <w:r w:rsidRPr="00ED2CBB">
        <w:rPr>
          <w:rFonts w:ascii="GOST type B" w:hAnsi="GOST type B"/>
          <w:sz w:val="20"/>
        </w:rPr>
        <w:t>Кэму</w:t>
      </w:r>
      <w:proofErr w:type="spellEnd"/>
      <w:r w:rsidRPr="00ED2CBB">
        <w:rPr>
          <w:rFonts w:ascii="GOST type B" w:hAnsi="GOST type B"/>
          <w:sz w:val="20"/>
        </w:rPr>
        <w:t>*Кд*</w:t>
      </w:r>
      <w:proofErr w:type="spellStart"/>
      <w:r w:rsidRPr="00ED2CBB">
        <w:rPr>
          <w:rFonts w:ascii="GOST type B" w:hAnsi="GOST type B"/>
          <w:sz w:val="20"/>
        </w:rPr>
        <w:t>Ктг</w:t>
      </w:r>
      <w:proofErr w:type="spellEnd"/>
      <w:r w:rsidRPr="00ED2CBB">
        <w:rPr>
          <w:rFonts w:ascii="GOST type B" w:hAnsi="GOST type B"/>
          <w:sz w:val="20"/>
        </w:rPr>
        <w:t>=1.7745</w:t>
      </w:r>
    </w:p>
    <w:p w:rsidR="00EE3A93" w:rsidRPr="00ED2CBB" w:rsidRDefault="00EE3A93" w:rsidP="00EE3A93">
      <w:pPr>
        <w:rPr>
          <w:rFonts w:ascii="GOST type B" w:hAnsi="GOST type B"/>
          <w:sz w:val="20"/>
        </w:rPr>
      </w:pPr>
    </w:p>
    <w:p w:rsidR="00EE3A93" w:rsidRPr="00ED2CBB" w:rsidRDefault="00560C26" w:rsidP="00EE3A93">
      <w:pPr>
        <w:rPr>
          <w:rFonts w:ascii="GOST type B" w:hAnsi="GOST type B"/>
          <w:sz w:val="20"/>
        </w:rPr>
      </w:pPr>
      <w:r w:rsidRPr="00ED2CBB">
        <w:rPr>
          <w:rFonts w:ascii="GOST type B" w:hAnsi="GOST type B"/>
          <w:sz w:val="20"/>
        </w:rPr>
        <w:t>Найдём К критическое</w:t>
      </w:r>
    </w:p>
    <w:p w:rsidR="00560C26" w:rsidRPr="00ED2CBB" w:rsidRDefault="00560C26" w:rsidP="00EE3A93">
      <w:pPr>
        <w:rPr>
          <w:rFonts w:ascii="GOST type B" w:hAnsi="GOST type B"/>
          <w:sz w:val="20"/>
        </w:rPr>
      </w:pPr>
    </w:p>
    <w:p w:rsidR="00EE3A93" w:rsidRPr="00ED2CBB" w:rsidRDefault="00EE3A93" w:rsidP="00EE3A93">
      <w:pPr>
        <w:rPr>
          <w:rFonts w:ascii="GOST type B" w:hAnsi="GOST type B"/>
          <w:sz w:val="20"/>
        </w:rPr>
      </w:pPr>
      <w:r w:rsidRPr="00ED2CBB">
        <w:rPr>
          <w:rFonts w:ascii="GOST type B" w:hAnsi="GOST type B"/>
          <w:sz w:val="20"/>
        </w:rPr>
        <w:t>Ту =0.1сек</w:t>
      </w:r>
    </w:p>
    <w:p w:rsidR="00EE3A93" w:rsidRPr="00ED2CBB" w:rsidRDefault="00EE3A93" w:rsidP="00EE3A93">
      <w:pPr>
        <w:rPr>
          <w:rFonts w:ascii="GOST type B" w:hAnsi="GOST type B"/>
          <w:sz w:val="20"/>
        </w:rPr>
      </w:pPr>
      <w:proofErr w:type="spellStart"/>
      <w:r w:rsidRPr="00ED2CBB">
        <w:rPr>
          <w:rFonts w:ascii="GOST type B" w:hAnsi="GOST type B"/>
          <w:sz w:val="20"/>
        </w:rPr>
        <w:t>Тк</w:t>
      </w:r>
      <w:proofErr w:type="spellEnd"/>
      <w:r w:rsidRPr="00ED2CBB">
        <w:rPr>
          <w:rFonts w:ascii="GOST type B" w:hAnsi="GOST type B"/>
          <w:sz w:val="20"/>
        </w:rPr>
        <w:t xml:space="preserve"> = 0.5сек</w:t>
      </w:r>
    </w:p>
    <w:p w:rsidR="00EE3A93" w:rsidRPr="00ED2CBB" w:rsidRDefault="00EE3A93" w:rsidP="00EE3A93">
      <w:pPr>
        <w:rPr>
          <w:rFonts w:ascii="GOST type B" w:hAnsi="GOST type B"/>
          <w:sz w:val="20"/>
        </w:rPr>
      </w:pPr>
      <w:proofErr w:type="spellStart"/>
      <w:r w:rsidRPr="00ED2CBB">
        <w:rPr>
          <w:rFonts w:ascii="GOST type B" w:hAnsi="GOST type B"/>
          <w:sz w:val="20"/>
        </w:rPr>
        <w:t>Тн</w:t>
      </w:r>
      <w:proofErr w:type="spellEnd"/>
      <w:r w:rsidRPr="00ED2CBB">
        <w:rPr>
          <w:rFonts w:ascii="GOST type B" w:hAnsi="GOST type B"/>
          <w:sz w:val="20"/>
        </w:rPr>
        <w:t xml:space="preserve"> = 0.4сек</w:t>
      </w:r>
    </w:p>
    <w:p w:rsidR="00EE3A93" w:rsidRPr="00ED2CBB" w:rsidRDefault="00EE3A93" w:rsidP="00EE3A93">
      <w:pPr>
        <w:rPr>
          <w:rFonts w:ascii="GOST type B" w:hAnsi="GOST type B"/>
          <w:sz w:val="20"/>
        </w:rPr>
      </w:pPr>
    </w:p>
    <w:p w:rsidR="00EE3A93" w:rsidRPr="00ED2CBB" w:rsidRDefault="00EE3A93" w:rsidP="00EE3A93">
      <w:pPr>
        <w:rPr>
          <w:rFonts w:ascii="GOST type B" w:hAnsi="GOST type B"/>
          <w:sz w:val="20"/>
        </w:rPr>
      </w:pPr>
      <w:proofErr w:type="gramStart"/>
      <w:r w:rsidRPr="00ED2CBB">
        <w:rPr>
          <w:rFonts w:ascii="GOST type B" w:hAnsi="GOST type B"/>
          <w:sz w:val="20"/>
        </w:rPr>
        <w:t>а</w:t>
      </w:r>
      <w:proofErr w:type="gramEnd"/>
      <w:r w:rsidRPr="00ED2CBB">
        <w:rPr>
          <w:rFonts w:ascii="GOST type B" w:hAnsi="GOST type B"/>
          <w:sz w:val="20"/>
        </w:rPr>
        <w:t>3 = Ту*</w:t>
      </w:r>
      <w:proofErr w:type="spellStart"/>
      <w:r w:rsidRPr="00ED2CBB">
        <w:rPr>
          <w:rFonts w:ascii="GOST type B" w:hAnsi="GOST type B"/>
          <w:sz w:val="20"/>
        </w:rPr>
        <w:t>Тк</w:t>
      </w:r>
      <w:proofErr w:type="spellEnd"/>
      <w:r w:rsidRPr="00ED2CBB">
        <w:rPr>
          <w:rFonts w:ascii="GOST type B" w:hAnsi="GOST type B"/>
          <w:sz w:val="20"/>
        </w:rPr>
        <w:t>*</w:t>
      </w:r>
      <w:proofErr w:type="spellStart"/>
      <w:r w:rsidRPr="00ED2CBB">
        <w:rPr>
          <w:rFonts w:ascii="GOST type B" w:hAnsi="GOST type B"/>
          <w:sz w:val="20"/>
        </w:rPr>
        <w:t>Тм</w:t>
      </w:r>
      <w:proofErr w:type="spellEnd"/>
      <w:r w:rsidRPr="00ED2CBB">
        <w:rPr>
          <w:rFonts w:ascii="GOST type B" w:hAnsi="GOST type B"/>
          <w:sz w:val="20"/>
        </w:rPr>
        <w:t>= 0.02</w:t>
      </w:r>
    </w:p>
    <w:p w:rsidR="00EE3A93" w:rsidRPr="00ED2CBB" w:rsidRDefault="00EE3A93" w:rsidP="00EE3A93">
      <w:pPr>
        <w:rPr>
          <w:rFonts w:ascii="GOST type B" w:hAnsi="GOST type B"/>
          <w:sz w:val="20"/>
        </w:rPr>
      </w:pPr>
      <w:proofErr w:type="gramStart"/>
      <w:r w:rsidRPr="00ED2CBB">
        <w:rPr>
          <w:rFonts w:ascii="GOST type B" w:hAnsi="GOST type B"/>
          <w:sz w:val="20"/>
        </w:rPr>
        <w:t>а</w:t>
      </w:r>
      <w:proofErr w:type="gramEnd"/>
      <w:r w:rsidRPr="00ED2CBB">
        <w:rPr>
          <w:rFonts w:ascii="GOST type B" w:hAnsi="GOST type B"/>
          <w:sz w:val="20"/>
        </w:rPr>
        <w:t>2 = Ту*</w:t>
      </w:r>
      <w:proofErr w:type="spellStart"/>
      <w:r w:rsidRPr="00ED2CBB">
        <w:rPr>
          <w:rFonts w:ascii="GOST type B" w:hAnsi="GOST type B"/>
          <w:sz w:val="20"/>
        </w:rPr>
        <w:t>Тк</w:t>
      </w:r>
      <w:proofErr w:type="spellEnd"/>
      <w:r w:rsidRPr="00ED2CBB">
        <w:rPr>
          <w:rFonts w:ascii="GOST type B" w:hAnsi="GOST type B"/>
          <w:sz w:val="20"/>
        </w:rPr>
        <w:t xml:space="preserve"> + Ту*</w:t>
      </w:r>
      <w:proofErr w:type="spellStart"/>
      <w:r w:rsidRPr="00ED2CBB">
        <w:rPr>
          <w:rFonts w:ascii="GOST type B" w:hAnsi="GOST type B"/>
          <w:sz w:val="20"/>
        </w:rPr>
        <w:t>Тм+Тк</w:t>
      </w:r>
      <w:proofErr w:type="spellEnd"/>
      <w:r w:rsidRPr="00ED2CBB">
        <w:rPr>
          <w:rFonts w:ascii="GOST type B" w:hAnsi="GOST type B"/>
          <w:sz w:val="20"/>
        </w:rPr>
        <w:t>*</w:t>
      </w:r>
      <w:proofErr w:type="spellStart"/>
      <w:r w:rsidRPr="00ED2CBB">
        <w:rPr>
          <w:rFonts w:ascii="GOST type B" w:hAnsi="GOST type B"/>
          <w:sz w:val="20"/>
        </w:rPr>
        <w:t>Тм</w:t>
      </w:r>
      <w:proofErr w:type="spellEnd"/>
      <w:r w:rsidRPr="00ED2CBB">
        <w:rPr>
          <w:rFonts w:ascii="GOST type B" w:hAnsi="GOST type B"/>
          <w:sz w:val="20"/>
        </w:rPr>
        <w:t xml:space="preserve"> = 0.29</w:t>
      </w:r>
    </w:p>
    <w:p w:rsidR="00EE3A93" w:rsidRPr="00ED2CBB" w:rsidRDefault="00EE3A93" w:rsidP="00EE3A93">
      <w:pPr>
        <w:rPr>
          <w:rFonts w:ascii="GOST type B" w:hAnsi="GOST type B"/>
          <w:sz w:val="20"/>
        </w:rPr>
      </w:pPr>
      <w:proofErr w:type="gramStart"/>
      <w:r w:rsidRPr="00ED2CBB">
        <w:rPr>
          <w:rFonts w:ascii="GOST type B" w:hAnsi="GOST type B"/>
          <w:sz w:val="20"/>
        </w:rPr>
        <w:t>а</w:t>
      </w:r>
      <w:proofErr w:type="gramEnd"/>
      <w:r w:rsidRPr="00ED2CBB">
        <w:rPr>
          <w:rFonts w:ascii="GOST type B" w:hAnsi="GOST type B"/>
          <w:sz w:val="20"/>
        </w:rPr>
        <w:t xml:space="preserve">1 = </w:t>
      </w:r>
      <w:proofErr w:type="spellStart"/>
      <w:r w:rsidRPr="00ED2CBB">
        <w:rPr>
          <w:rFonts w:ascii="GOST type B" w:hAnsi="GOST type B"/>
          <w:sz w:val="20"/>
        </w:rPr>
        <w:t>Ту+Тк</w:t>
      </w:r>
      <w:proofErr w:type="spellEnd"/>
      <w:r w:rsidRPr="00ED2CBB">
        <w:rPr>
          <w:rFonts w:ascii="GOST type B" w:hAnsi="GOST type B"/>
          <w:sz w:val="20"/>
        </w:rPr>
        <w:t xml:space="preserve"> +</w:t>
      </w:r>
      <w:proofErr w:type="spellStart"/>
      <w:r w:rsidRPr="00ED2CBB">
        <w:rPr>
          <w:rFonts w:ascii="GOST type B" w:hAnsi="GOST type B"/>
          <w:sz w:val="20"/>
        </w:rPr>
        <w:t>Тм</w:t>
      </w:r>
      <w:proofErr w:type="spellEnd"/>
      <w:r w:rsidRPr="00ED2CBB">
        <w:rPr>
          <w:rFonts w:ascii="GOST type B" w:hAnsi="GOST type B"/>
          <w:sz w:val="20"/>
        </w:rPr>
        <w:t xml:space="preserve"> = 1</w:t>
      </w:r>
    </w:p>
    <w:p w:rsidR="00EE3A93" w:rsidRPr="00ED2CBB" w:rsidRDefault="00EE3A93" w:rsidP="00EE3A93">
      <w:pPr>
        <w:rPr>
          <w:rFonts w:ascii="GOST type B" w:hAnsi="GOST type B"/>
          <w:sz w:val="20"/>
        </w:rPr>
      </w:pPr>
      <w:proofErr w:type="gramStart"/>
      <w:r w:rsidRPr="00ED2CBB">
        <w:rPr>
          <w:rFonts w:ascii="GOST type B" w:hAnsi="GOST type B"/>
          <w:sz w:val="20"/>
        </w:rPr>
        <w:t>а</w:t>
      </w:r>
      <w:proofErr w:type="gramEnd"/>
      <w:r w:rsidRPr="00ED2CBB">
        <w:rPr>
          <w:rFonts w:ascii="GOST type B" w:hAnsi="GOST type B"/>
          <w:sz w:val="20"/>
        </w:rPr>
        <w:t>0 = 1 + К</w:t>
      </w:r>
    </w:p>
    <w:p w:rsidR="00EE3A93" w:rsidRPr="00ED2CBB" w:rsidRDefault="00EE3A93" w:rsidP="00EE3A93">
      <w:pPr>
        <w:rPr>
          <w:rFonts w:ascii="GOST type B" w:hAnsi="GOST type B"/>
          <w:sz w:val="20"/>
        </w:rPr>
      </w:pPr>
    </w:p>
    <w:p w:rsidR="00560C26" w:rsidRPr="00ED2CBB" w:rsidRDefault="00560C26" w:rsidP="00EE3A93">
      <w:pPr>
        <w:rPr>
          <w:rFonts w:ascii="GOST type B" w:hAnsi="GOST type B"/>
          <w:sz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</w:rPr>
            <m:t>а0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0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0"/>
                      </w:rPr>
                      <m:t>а2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</w:rPr>
                      <m:t>а3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0"/>
                      </w:rPr>
                      <m:t>а0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</w:rPr>
                      <m:t>а1</m:t>
                    </m:r>
                  </m:e>
                </m:mr>
              </m:m>
            </m:e>
          </m:d>
          <m:r>
            <w:rPr>
              <w:rFonts w:ascii="Cambria Math" w:hAnsi="Cambria Math"/>
              <w:sz w:val="20"/>
            </w:rPr>
            <m:t>=0</m:t>
          </m:r>
        </m:oMath>
      </m:oMathPara>
    </w:p>
    <w:p w:rsidR="00560C26" w:rsidRPr="00ED2CBB" w:rsidRDefault="00560C26" w:rsidP="00EE3A93">
      <w:pPr>
        <w:rPr>
          <w:rFonts w:ascii="GOST type B" w:hAnsi="GOST type B"/>
          <w:sz w:val="20"/>
        </w:rPr>
      </w:pPr>
    </w:p>
    <w:p w:rsidR="00560C26" w:rsidRPr="00ED2CBB" w:rsidRDefault="00560C26" w:rsidP="00EE3A93">
      <w:pPr>
        <w:rPr>
          <w:rFonts w:ascii="GOST type B" w:hAnsi="GOST type B"/>
          <w:sz w:val="20"/>
        </w:rPr>
      </w:pPr>
      <w:proofErr w:type="gramStart"/>
      <w:r w:rsidRPr="00ED2CBB">
        <w:rPr>
          <w:rFonts w:ascii="GOST type B" w:hAnsi="GOST type B"/>
          <w:sz w:val="20"/>
        </w:rPr>
        <w:t>а</w:t>
      </w:r>
      <w:proofErr w:type="gramEnd"/>
      <w:r w:rsidRPr="00ED2CBB">
        <w:rPr>
          <w:rFonts w:ascii="GOST type B" w:hAnsi="GOST type B"/>
          <w:sz w:val="20"/>
        </w:rPr>
        <w:t>2*а1 –а3*а0 = 0</w:t>
      </w:r>
    </w:p>
    <w:p w:rsidR="00560C26" w:rsidRPr="00ED2CBB" w:rsidRDefault="00560C26" w:rsidP="00EE3A93">
      <w:pPr>
        <w:rPr>
          <w:rFonts w:ascii="GOST type B" w:hAnsi="GOST type B"/>
          <w:sz w:val="20"/>
        </w:rPr>
      </w:pPr>
      <w:r w:rsidRPr="00ED2CBB">
        <w:rPr>
          <w:rFonts w:ascii="GOST type B" w:hAnsi="GOST type B"/>
          <w:sz w:val="20"/>
        </w:rPr>
        <w:t>0,29*1 – 0,02*(1+К) = 0</w:t>
      </w:r>
    </w:p>
    <w:p w:rsidR="00560C26" w:rsidRPr="00ED2CBB" w:rsidRDefault="00560C26" w:rsidP="00EE3A93">
      <w:pPr>
        <w:rPr>
          <w:rFonts w:ascii="GOST type B" w:hAnsi="GOST type B"/>
          <w:sz w:val="20"/>
        </w:rPr>
      </w:pPr>
      <w:r w:rsidRPr="00ED2CBB">
        <w:rPr>
          <w:rFonts w:ascii="GOST type B" w:hAnsi="GOST type B"/>
          <w:sz w:val="20"/>
        </w:rPr>
        <w:t>К = 13,5</w:t>
      </w:r>
    </w:p>
    <w:p w:rsidR="00560C26" w:rsidRPr="00ED2CBB" w:rsidRDefault="00560C26" w:rsidP="00EE3A93">
      <w:pPr>
        <w:rPr>
          <w:rFonts w:ascii="GOST type B" w:hAnsi="GOST type B"/>
          <w:sz w:val="20"/>
        </w:rPr>
      </w:pPr>
    </w:p>
    <w:p w:rsidR="00560C26" w:rsidRPr="00ED2CBB" w:rsidRDefault="00560C26" w:rsidP="00EE3A93">
      <w:pPr>
        <w:rPr>
          <w:rFonts w:ascii="GOST type B" w:hAnsi="GOST type B"/>
          <w:sz w:val="20"/>
        </w:rPr>
      </w:pPr>
      <w:r w:rsidRPr="00ED2CBB">
        <w:rPr>
          <w:rFonts w:ascii="GOST type B" w:hAnsi="GOST type B"/>
          <w:sz w:val="20"/>
        </w:rPr>
        <w:t>Проверим К критическое</w:t>
      </w:r>
    </w:p>
    <w:p w:rsidR="00560C26" w:rsidRPr="00ED2CBB" w:rsidRDefault="00560C26" w:rsidP="00EE3A93">
      <w:pPr>
        <w:rPr>
          <w:rFonts w:ascii="GOST type B" w:hAnsi="GOST type B"/>
          <w:sz w:val="20"/>
        </w:rPr>
      </w:pPr>
    </w:p>
    <w:p w:rsidR="00560C26" w:rsidRPr="00ED2CBB" w:rsidRDefault="00560C26" w:rsidP="00EE3A93">
      <w:pPr>
        <w:rPr>
          <w:rFonts w:ascii="GOST type B" w:hAnsi="GOST type B"/>
          <w:sz w:val="20"/>
        </w:rPr>
      </w:pPr>
      <w:r w:rsidRPr="00ED2CBB">
        <w:rPr>
          <w:rFonts w:ascii="GOST type B" w:hAnsi="GOST type B"/>
          <w:sz w:val="20"/>
          <w:lang w:val="en-US"/>
        </w:rPr>
        <w:t>U</w:t>
      </w:r>
      <w:proofErr w:type="spellStart"/>
      <w:r w:rsidRPr="00ED2CBB">
        <w:rPr>
          <w:rFonts w:ascii="GOST type B" w:hAnsi="GOST type B"/>
          <w:sz w:val="20"/>
        </w:rPr>
        <w:t>зп</w:t>
      </w:r>
      <w:proofErr w:type="spellEnd"/>
      <w:r w:rsidRPr="00ED2CBB">
        <w:rPr>
          <w:rFonts w:ascii="GOST type B" w:hAnsi="GOST type B"/>
          <w:sz w:val="20"/>
        </w:rPr>
        <w:t xml:space="preserve"> = 0</w:t>
      </w:r>
      <w:proofErr w:type="gramStart"/>
      <w:r w:rsidRPr="00ED2CBB">
        <w:rPr>
          <w:rFonts w:ascii="GOST type B" w:hAnsi="GOST type B"/>
          <w:sz w:val="20"/>
        </w:rPr>
        <w:t>,4</w:t>
      </w:r>
      <w:proofErr w:type="gramEnd"/>
    </w:p>
    <w:p w:rsidR="00560C26" w:rsidRPr="00ED2CBB" w:rsidRDefault="00560C26" w:rsidP="00EE3A93">
      <w:pPr>
        <w:rPr>
          <w:rFonts w:ascii="GOST type B" w:hAnsi="GOST type B"/>
          <w:sz w:val="20"/>
          <w:lang w:val="en-US"/>
        </w:rPr>
      </w:pPr>
      <w:r w:rsidRPr="00ED2CBB">
        <w:rPr>
          <w:rFonts w:ascii="GOST type B" w:hAnsi="GOST type B"/>
          <w:sz w:val="20"/>
          <w:lang w:val="en-US"/>
        </w:rPr>
        <w:t>U2=6</w:t>
      </w:r>
      <w:proofErr w:type="gramStart"/>
      <w:r w:rsidRPr="00ED2CBB">
        <w:rPr>
          <w:rFonts w:ascii="GOST type B" w:hAnsi="GOST type B"/>
          <w:sz w:val="20"/>
          <w:lang w:val="en-US"/>
        </w:rPr>
        <w:t>,5</w:t>
      </w:r>
      <w:proofErr w:type="gramEnd"/>
    </w:p>
    <w:p w:rsidR="00560C26" w:rsidRPr="00ED2CBB" w:rsidRDefault="00560C26" w:rsidP="00EE3A93">
      <w:pPr>
        <w:rPr>
          <w:rFonts w:ascii="GOST type B" w:hAnsi="GOST type B"/>
          <w:sz w:val="20"/>
          <w:lang w:val="en-US"/>
        </w:rPr>
      </w:pPr>
    </w:p>
    <w:p w:rsidR="00560C26" w:rsidRPr="00ED2CBB" w:rsidRDefault="00560C26" w:rsidP="00560C26">
      <w:pPr>
        <w:rPr>
          <w:rFonts w:ascii="GOST type B" w:hAnsi="GOST type B"/>
          <w:sz w:val="20"/>
        </w:rPr>
      </w:pPr>
      <w:r w:rsidRPr="00ED2CBB">
        <w:rPr>
          <w:rFonts w:ascii="GOST type B" w:hAnsi="GOST type B"/>
          <w:sz w:val="20"/>
          <w:lang w:val="en-US"/>
        </w:rPr>
        <w:t>U</w:t>
      </w:r>
      <w:proofErr w:type="spellStart"/>
      <w:r w:rsidRPr="00ED2CBB">
        <w:rPr>
          <w:rFonts w:ascii="GOST type B" w:hAnsi="GOST type B"/>
          <w:sz w:val="20"/>
        </w:rPr>
        <w:t>зп</w:t>
      </w:r>
      <w:proofErr w:type="spellEnd"/>
      <w:r w:rsidRPr="00ED2CBB">
        <w:rPr>
          <w:rFonts w:ascii="GOST type B" w:hAnsi="GOST type B"/>
          <w:sz w:val="20"/>
        </w:rPr>
        <w:t xml:space="preserve"> = 0</w:t>
      </w:r>
      <w:proofErr w:type="gramStart"/>
      <w:r w:rsidRPr="00ED2CBB">
        <w:rPr>
          <w:rFonts w:ascii="GOST type B" w:hAnsi="GOST type B"/>
          <w:sz w:val="20"/>
        </w:rPr>
        <w:t>,8</w:t>
      </w:r>
      <w:proofErr w:type="gramEnd"/>
    </w:p>
    <w:p w:rsidR="00560C26" w:rsidRPr="00ED2CBB" w:rsidRDefault="00560C26" w:rsidP="00560C26">
      <w:pPr>
        <w:rPr>
          <w:rFonts w:ascii="GOST type B" w:hAnsi="GOST type B"/>
          <w:sz w:val="20"/>
        </w:rPr>
      </w:pPr>
      <w:r w:rsidRPr="00ED2CBB">
        <w:rPr>
          <w:rFonts w:ascii="GOST type B" w:hAnsi="GOST type B"/>
          <w:sz w:val="20"/>
          <w:lang w:val="en-US"/>
        </w:rPr>
        <w:t>U2=</w:t>
      </w:r>
      <w:r w:rsidRPr="00ED2CBB">
        <w:rPr>
          <w:rFonts w:ascii="GOST type B" w:hAnsi="GOST type B"/>
          <w:sz w:val="20"/>
        </w:rPr>
        <w:t>12</w:t>
      </w:r>
    </w:p>
    <w:p w:rsidR="00560C26" w:rsidRPr="00ED2CBB" w:rsidRDefault="00560C26" w:rsidP="00560C26">
      <w:pPr>
        <w:rPr>
          <w:rFonts w:ascii="GOST type B" w:hAnsi="GOST type B"/>
          <w:sz w:val="20"/>
        </w:rPr>
      </w:pPr>
    </w:p>
    <w:p w:rsidR="00560C26" w:rsidRPr="00ED2CBB" w:rsidRDefault="00560C26" w:rsidP="00560C26">
      <w:pPr>
        <w:rPr>
          <w:rFonts w:ascii="GOST type B" w:hAnsi="GOST type B"/>
          <w:sz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</w:rPr>
            <m:t>K=</m:t>
          </m:r>
          <m:f>
            <m:fPr>
              <m:ctrlPr>
                <w:rPr>
                  <w:rFonts w:ascii="Cambria Math" w:hAnsi="Cambria Math"/>
                  <w:i/>
                  <w:sz w:val="20"/>
                </w:rPr>
              </m:ctrlPr>
            </m:fPr>
            <m:num>
              <m:r>
                <w:rPr>
                  <w:rFonts w:ascii="Cambria Math" w:hAnsi="Cambria Math"/>
                  <w:sz w:val="20"/>
                </w:rPr>
                <m:t>12-6,5</m:t>
              </m:r>
            </m:num>
            <m:den>
              <m:r>
                <w:rPr>
                  <w:rFonts w:ascii="Cambria Math" w:hAnsi="Cambria Math"/>
                  <w:sz w:val="20"/>
                </w:rPr>
                <m:t>0,8-0,4</m:t>
              </m:r>
            </m:den>
          </m:f>
          <m:r>
            <w:rPr>
              <w:rFonts w:ascii="Cambria Math" w:hAnsi="Cambria Math"/>
              <w:sz w:val="20"/>
            </w:rPr>
            <m:t>=13,75</m:t>
          </m:r>
        </m:oMath>
      </m:oMathPara>
    </w:p>
    <w:p w:rsidR="00ED2CBB" w:rsidRDefault="00ED2CBB" w:rsidP="00ED2CBB">
      <w:pPr>
        <w:ind w:firstLine="0"/>
        <w:rPr>
          <w:rFonts w:ascii="GOST type B" w:hAnsi="GOST type B"/>
          <w:sz w:val="20"/>
        </w:rPr>
      </w:pPr>
    </w:p>
    <w:p w:rsidR="00ED2CBB" w:rsidRPr="00E40C59" w:rsidRDefault="00ED2CBB" w:rsidP="00ED2CBB">
      <w:pPr>
        <w:ind w:firstLine="0"/>
        <w:rPr>
          <w:rFonts w:ascii="GOST type B" w:hAnsi="GOST type B"/>
        </w:rPr>
      </w:pPr>
      <w:r w:rsidRPr="00E40C59">
        <w:rPr>
          <w:rFonts w:ascii="GOST type B" w:hAnsi="GOST type B"/>
          <w:b/>
          <w:sz w:val="20"/>
        </w:rPr>
        <w:t>Вывод</w:t>
      </w:r>
      <w:r w:rsidR="00E40C59" w:rsidRPr="00E40C59">
        <w:rPr>
          <w:rFonts w:ascii="GOST type B" w:hAnsi="GOST type B"/>
          <w:b/>
          <w:sz w:val="20"/>
        </w:rPr>
        <w:t>:</w:t>
      </w:r>
      <w:r w:rsidR="00E40C59">
        <w:rPr>
          <w:rFonts w:ascii="GOST type B" w:hAnsi="GOST type B"/>
          <w:b/>
          <w:sz w:val="20"/>
        </w:rPr>
        <w:t xml:space="preserve"> </w:t>
      </w:r>
      <w:r w:rsidR="00E40C59">
        <w:rPr>
          <w:rFonts w:ascii="Arial" w:eastAsia="Times New Roman" w:hAnsi="Arial" w:cs="Times New Roman"/>
          <w:color w:val="000000"/>
          <w:sz w:val="20"/>
          <w:szCs w:val="20"/>
        </w:rPr>
        <w:t>Исследовалась</w:t>
      </w:r>
      <w:r w:rsidR="00E40C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E40C59">
        <w:rPr>
          <w:rFonts w:ascii="Arial" w:eastAsia="Times New Roman" w:hAnsi="Arial" w:cs="Times New Roman"/>
          <w:color w:val="000000"/>
          <w:sz w:val="20"/>
          <w:szCs w:val="20"/>
        </w:rPr>
        <w:t>устойчивость</w:t>
      </w:r>
      <w:r w:rsidR="00E40C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E40C59">
        <w:rPr>
          <w:rFonts w:ascii="Arial" w:eastAsia="Times New Roman" w:hAnsi="Arial" w:cs="Times New Roman"/>
          <w:color w:val="000000"/>
          <w:sz w:val="20"/>
          <w:szCs w:val="20"/>
        </w:rPr>
        <w:t>и</w:t>
      </w:r>
      <w:r w:rsidR="00E40C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E40C59">
        <w:rPr>
          <w:rFonts w:ascii="Arial" w:eastAsia="Times New Roman" w:hAnsi="Arial" w:cs="Times New Roman"/>
          <w:color w:val="000000"/>
          <w:sz w:val="20"/>
          <w:szCs w:val="20"/>
        </w:rPr>
        <w:t>точность</w:t>
      </w:r>
      <w:r w:rsidR="00E40C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E40C59">
        <w:rPr>
          <w:rFonts w:ascii="Arial" w:eastAsia="Times New Roman" w:hAnsi="Arial" w:cs="Times New Roman"/>
          <w:color w:val="000000"/>
          <w:sz w:val="20"/>
          <w:szCs w:val="20"/>
        </w:rPr>
        <w:t>работы</w:t>
      </w:r>
      <w:r w:rsidR="00E40C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E40C59">
        <w:rPr>
          <w:rFonts w:ascii="Arial" w:eastAsia="Times New Roman" w:hAnsi="Arial" w:cs="Times New Roman"/>
          <w:color w:val="000000"/>
          <w:sz w:val="20"/>
          <w:szCs w:val="20"/>
        </w:rPr>
        <w:t>САР</w:t>
      </w:r>
      <w:r w:rsidR="00E40C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E40C59">
        <w:rPr>
          <w:rFonts w:ascii="Arial" w:eastAsia="Times New Roman" w:hAnsi="Arial" w:cs="Times New Roman"/>
          <w:color w:val="000000"/>
          <w:sz w:val="20"/>
          <w:szCs w:val="20"/>
        </w:rPr>
        <w:t>частоты</w:t>
      </w:r>
      <w:r w:rsidR="00E40C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E40C59">
        <w:rPr>
          <w:rFonts w:ascii="Arial" w:eastAsia="Times New Roman" w:hAnsi="Arial" w:cs="Times New Roman"/>
          <w:color w:val="000000"/>
          <w:sz w:val="20"/>
          <w:szCs w:val="20"/>
        </w:rPr>
        <w:t>вращения</w:t>
      </w:r>
      <w:r w:rsidR="00E40C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E40C59">
        <w:rPr>
          <w:rFonts w:ascii="Arial" w:eastAsia="Times New Roman" w:hAnsi="Arial" w:cs="Times New Roman"/>
          <w:color w:val="000000"/>
          <w:sz w:val="20"/>
          <w:szCs w:val="20"/>
        </w:rPr>
        <w:t>двигателя постоянного</w:t>
      </w:r>
      <w:r w:rsidR="00E40C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E40C59">
        <w:rPr>
          <w:rFonts w:ascii="Arial" w:eastAsia="Times New Roman" w:hAnsi="Arial" w:cs="Times New Roman"/>
          <w:color w:val="000000"/>
          <w:sz w:val="20"/>
          <w:szCs w:val="20"/>
        </w:rPr>
        <w:t>тока</w:t>
      </w:r>
      <w:r w:rsidR="00E40C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E40C59">
        <w:rPr>
          <w:rFonts w:ascii="Arial" w:eastAsia="Times New Roman" w:hAnsi="Arial" w:cs="Times New Roman"/>
          <w:color w:val="000000"/>
          <w:sz w:val="20"/>
          <w:szCs w:val="20"/>
        </w:rPr>
        <w:t>независимого</w:t>
      </w:r>
      <w:r w:rsidR="00E40C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E40C59">
        <w:rPr>
          <w:rFonts w:ascii="Arial" w:eastAsia="Times New Roman" w:hAnsi="Arial" w:cs="Times New Roman"/>
          <w:color w:val="000000"/>
          <w:sz w:val="20"/>
          <w:szCs w:val="20"/>
        </w:rPr>
        <w:t>возбуждения</w:t>
      </w:r>
      <w:r w:rsidR="00E40C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E40C59">
        <w:rPr>
          <w:rFonts w:ascii="Arial" w:eastAsia="Times New Roman" w:hAnsi="Arial" w:cs="Times New Roman"/>
          <w:color w:val="000000"/>
          <w:sz w:val="20"/>
          <w:szCs w:val="20"/>
        </w:rPr>
        <w:t>при</w:t>
      </w:r>
      <w:r w:rsidR="00E40C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E40C59">
        <w:rPr>
          <w:rFonts w:ascii="Arial" w:eastAsia="Times New Roman" w:hAnsi="Arial" w:cs="Times New Roman"/>
          <w:color w:val="000000"/>
          <w:sz w:val="20"/>
          <w:szCs w:val="20"/>
        </w:rPr>
        <w:t>наличии</w:t>
      </w:r>
      <w:r w:rsidR="00E40C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E40C59">
        <w:rPr>
          <w:rFonts w:ascii="Arial" w:eastAsia="Times New Roman" w:hAnsi="Arial" w:cs="Times New Roman"/>
          <w:color w:val="000000"/>
          <w:sz w:val="20"/>
          <w:szCs w:val="20"/>
        </w:rPr>
        <w:t>управляющего</w:t>
      </w:r>
      <w:r w:rsidR="00E40C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E40C59">
        <w:rPr>
          <w:rFonts w:ascii="Arial" w:eastAsia="Times New Roman" w:hAnsi="Arial" w:cs="Times New Roman"/>
          <w:color w:val="000000"/>
          <w:sz w:val="20"/>
          <w:szCs w:val="20"/>
        </w:rPr>
        <w:t>и</w:t>
      </w:r>
      <w:r w:rsidR="00E40C5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E40C59">
        <w:rPr>
          <w:rFonts w:ascii="Arial" w:eastAsia="Times New Roman" w:hAnsi="Arial" w:cs="Times New Roman"/>
          <w:color w:val="000000"/>
          <w:sz w:val="20"/>
          <w:szCs w:val="20"/>
        </w:rPr>
        <w:t xml:space="preserve">возмущающего воздействия. Был рассчитан </w:t>
      </w:r>
      <w:proofErr w:type="spellStart"/>
      <w:r w:rsidR="00E40C59">
        <w:rPr>
          <w:rFonts w:ascii="Arial" w:eastAsia="Times New Roman" w:hAnsi="Arial" w:cs="Times New Roman"/>
          <w:color w:val="000000"/>
          <w:sz w:val="20"/>
          <w:szCs w:val="20"/>
        </w:rPr>
        <w:t>Ккр</w:t>
      </w:r>
      <w:proofErr w:type="spellEnd"/>
      <w:r w:rsidR="00E40C59">
        <w:rPr>
          <w:rFonts w:ascii="Arial" w:eastAsia="Times New Roman" w:hAnsi="Arial" w:cs="Times New Roman"/>
          <w:color w:val="000000"/>
          <w:sz w:val="20"/>
          <w:szCs w:val="20"/>
        </w:rPr>
        <w:t xml:space="preserve"> теоретическое и на практике было установлено, что при превышении </w:t>
      </w:r>
      <w:proofErr w:type="spellStart"/>
      <w:r w:rsidR="00E40C59">
        <w:rPr>
          <w:rFonts w:ascii="Arial" w:eastAsia="Times New Roman" w:hAnsi="Arial" w:cs="Times New Roman"/>
          <w:color w:val="000000"/>
          <w:sz w:val="20"/>
          <w:szCs w:val="20"/>
        </w:rPr>
        <w:t>Ккр</w:t>
      </w:r>
      <w:proofErr w:type="spellEnd"/>
      <w:r w:rsidR="00E40C59">
        <w:rPr>
          <w:rFonts w:ascii="Arial" w:eastAsia="Times New Roman" w:hAnsi="Arial" w:cs="Times New Roman"/>
          <w:color w:val="000000"/>
          <w:sz w:val="20"/>
          <w:szCs w:val="20"/>
        </w:rPr>
        <w:t xml:space="preserve"> система становилась нестабильной.</w:t>
      </w:r>
    </w:p>
    <w:p w:rsidR="00ED2CBB" w:rsidRPr="00560C26" w:rsidRDefault="00ED2CBB" w:rsidP="00560C26">
      <w:pPr>
        <w:rPr>
          <w:rFonts w:ascii="GOST type B" w:hAnsi="GOST type B"/>
        </w:rPr>
      </w:pPr>
    </w:p>
    <w:sectPr w:rsidR="00ED2CBB" w:rsidRPr="00560C26" w:rsidSect="008500F1">
      <w:footerReference w:type="default" r:id="rId12"/>
      <w:pgSz w:w="11906" w:h="16838"/>
      <w:pgMar w:top="1134" w:right="850" w:bottom="1134" w:left="1701" w:header="0" w:footer="283" w:gutter="0"/>
      <w:pgBorders>
        <w:top w:val="single" w:sz="4" w:space="25" w:color="auto"/>
        <w:left w:val="single" w:sz="4" w:space="21" w:color="auto"/>
        <w:bottom w:val="single" w:sz="4" w:space="0" w:color="auto"/>
        <w:right w:val="single" w:sz="4" w:space="20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D4F" w:rsidRDefault="00667D4F" w:rsidP="00C11359">
      <w:r>
        <w:separator/>
      </w:r>
    </w:p>
  </w:endnote>
  <w:endnote w:type="continuationSeparator" w:id="0">
    <w:p w:rsidR="00667D4F" w:rsidRDefault="00667D4F" w:rsidP="00C11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altName w:val="Segoe UI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2395254"/>
      <w:docPartObj>
        <w:docPartGallery w:val="Page Numbers (Bottom of Page)"/>
        <w:docPartUnique/>
      </w:docPartObj>
    </w:sdtPr>
    <w:sdtEndPr/>
    <w:sdtContent>
      <w:p w:rsidR="00E43F48" w:rsidRDefault="00E43F4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0F1">
          <w:rPr>
            <w:noProof/>
          </w:rPr>
          <w:t>6</w:t>
        </w:r>
        <w:r>
          <w:fldChar w:fldCharType="end"/>
        </w:r>
      </w:p>
    </w:sdtContent>
  </w:sdt>
  <w:p w:rsidR="00E43F48" w:rsidRDefault="00E43F4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D4F" w:rsidRDefault="00667D4F" w:rsidP="00C11359">
      <w:r>
        <w:separator/>
      </w:r>
    </w:p>
  </w:footnote>
  <w:footnote w:type="continuationSeparator" w:id="0">
    <w:p w:rsidR="00667D4F" w:rsidRDefault="00667D4F" w:rsidP="00C113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359"/>
    <w:rsid w:val="000375D1"/>
    <w:rsid w:val="001428BB"/>
    <w:rsid w:val="00200F33"/>
    <w:rsid w:val="00291B49"/>
    <w:rsid w:val="00363281"/>
    <w:rsid w:val="003D3811"/>
    <w:rsid w:val="00454AE3"/>
    <w:rsid w:val="00560C26"/>
    <w:rsid w:val="005A58D0"/>
    <w:rsid w:val="00614DE7"/>
    <w:rsid w:val="00667D4F"/>
    <w:rsid w:val="00686BBF"/>
    <w:rsid w:val="00693EB3"/>
    <w:rsid w:val="00706B06"/>
    <w:rsid w:val="007E6C0E"/>
    <w:rsid w:val="00836D78"/>
    <w:rsid w:val="0084557F"/>
    <w:rsid w:val="008500F1"/>
    <w:rsid w:val="008A1D88"/>
    <w:rsid w:val="008D0254"/>
    <w:rsid w:val="009B3587"/>
    <w:rsid w:val="009F2F51"/>
    <w:rsid w:val="00A41713"/>
    <w:rsid w:val="00AE4D3B"/>
    <w:rsid w:val="00C11359"/>
    <w:rsid w:val="00C14A2F"/>
    <w:rsid w:val="00CE3C38"/>
    <w:rsid w:val="00CF3A5D"/>
    <w:rsid w:val="00D630CA"/>
    <w:rsid w:val="00DB3DCE"/>
    <w:rsid w:val="00E40C59"/>
    <w:rsid w:val="00E43F48"/>
    <w:rsid w:val="00E641D7"/>
    <w:rsid w:val="00EA71EE"/>
    <w:rsid w:val="00EB0304"/>
    <w:rsid w:val="00ED2CBB"/>
    <w:rsid w:val="00ED3A21"/>
    <w:rsid w:val="00EE3A93"/>
    <w:rsid w:val="00F750D5"/>
    <w:rsid w:val="00F96DF3"/>
    <w:rsid w:val="00FE1BBE"/>
    <w:rsid w:val="00FE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68D418-B8DF-47D0-BDAA-12C37228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ind w:firstLine="28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13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1359"/>
  </w:style>
  <w:style w:type="paragraph" w:styleId="a5">
    <w:name w:val="footer"/>
    <w:basedOn w:val="a"/>
    <w:link w:val="a6"/>
    <w:uiPriority w:val="99"/>
    <w:unhideWhenUsed/>
    <w:rsid w:val="00C113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1359"/>
  </w:style>
  <w:style w:type="table" w:styleId="a7">
    <w:name w:val="Table Grid"/>
    <w:basedOn w:val="a1"/>
    <w:uiPriority w:val="59"/>
    <w:rsid w:val="009F2F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A58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58D0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EB0304"/>
    <w:rPr>
      <w:color w:val="808080"/>
    </w:rPr>
  </w:style>
  <w:style w:type="paragraph" w:styleId="ab">
    <w:name w:val="Normal (Web)"/>
    <w:basedOn w:val="a"/>
    <w:uiPriority w:val="99"/>
    <w:semiHidden/>
    <w:unhideWhenUsed/>
    <w:rsid w:val="00E43F48"/>
    <w:pPr>
      <w:spacing w:before="100" w:beforeAutospacing="1" w:after="119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4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chart" Target="charts/chart5.xml"/><Relationship Id="rId5" Type="http://schemas.openxmlformats.org/officeDocument/2006/relationships/endnotes" Target="endnotes.xml"/><Relationship Id="rId10" Type="http://schemas.openxmlformats.org/officeDocument/2006/relationships/chart" Target="charts/chart4.xml"/><Relationship Id="rId4" Type="http://schemas.openxmlformats.org/officeDocument/2006/relationships/footnotes" Target="footnote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372703412073488E-2"/>
          <c:y val="0.17171296296296296"/>
          <c:w val="0.89107174103237097"/>
          <c:h val="0.72088764946048411"/>
        </c:manualLayout>
      </c:layout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Лист1!$A$120:$A$124</c:f>
              <c:numCache>
                <c:formatCode>General</c:formatCode>
                <c:ptCount val="5"/>
                <c:pt idx="0">
                  <c:v>0</c:v>
                </c:pt>
                <c:pt idx="1">
                  <c:v>20</c:v>
                </c:pt>
                <c:pt idx="2">
                  <c:v>40</c:v>
                </c:pt>
                <c:pt idx="3">
                  <c:v>60</c:v>
                </c:pt>
                <c:pt idx="4">
                  <c:v>80</c:v>
                </c:pt>
              </c:numCache>
            </c:numRef>
          </c:cat>
          <c:val>
            <c:numRef>
              <c:f>Лист1!$B$120:$B$124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1.5</c:v>
                </c:pt>
                <c:pt idx="3">
                  <c:v>2</c:v>
                </c:pt>
                <c:pt idx="4">
                  <c:v>2.4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87395824"/>
        <c:axId val="287396216"/>
      </c:lineChart>
      <c:catAx>
        <c:axId val="287395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87396216"/>
        <c:crosses val="autoZero"/>
        <c:auto val="1"/>
        <c:lblAlgn val="ctr"/>
        <c:lblOffset val="100"/>
        <c:noMultiLvlLbl val="0"/>
      </c:catAx>
      <c:valAx>
        <c:axId val="2873962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87395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Лист1!$B$120:$B$124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1.5</c:v>
                </c:pt>
                <c:pt idx="3">
                  <c:v>2</c:v>
                </c:pt>
                <c:pt idx="4">
                  <c:v>2.4</c:v>
                </c:pt>
              </c:numCache>
            </c:numRef>
          </c:cat>
          <c:val>
            <c:numRef>
              <c:f>Лист1!$C$120:$C$124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1.8</c:v>
                </c:pt>
                <c:pt idx="3">
                  <c:v>2.5</c:v>
                </c:pt>
                <c:pt idx="4">
                  <c:v>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87397000"/>
        <c:axId val="415035712"/>
      </c:lineChart>
      <c:catAx>
        <c:axId val="2873970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5035712"/>
        <c:crosses val="autoZero"/>
        <c:auto val="1"/>
        <c:lblAlgn val="ctr"/>
        <c:lblOffset val="100"/>
        <c:noMultiLvlLbl val="0"/>
      </c:catAx>
      <c:valAx>
        <c:axId val="4150357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873970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Лист1!$C$120:$C$124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1.8</c:v>
                </c:pt>
                <c:pt idx="3">
                  <c:v>2.5</c:v>
                </c:pt>
                <c:pt idx="4">
                  <c:v>3</c:v>
                </c:pt>
              </c:numCache>
            </c:numRef>
          </c:cat>
          <c:val>
            <c:numRef>
              <c:f>Лист1!$D$120:$D$124</c:f>
              <c:numCache>
                <c:formatCode>General</c:formatCode>
                <c:ptCount val="5"/>
                <c:pt idx="0">
                  <c:v>0</c:v>
                </c:pt>
                <c:pt idx="1">
                  <c:v>9</c:v>
                </c:pt>
                <c:pt idx="2">
                  <c:v>18</c:v>
                </c:pt>
                <c:pt idx="3">
                  <c:v>23</c:v>
                </c:pt>
                <c:pt idx="4">
                  <c:v>39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15036496"/>
        <c:axId val="415036888"/>
      </c:lineChart>
      <c:catAx>
        <c:axId val="415036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5036888"/>
        <c:crosses val="autoZero"/>
        <c:auto val="1"/>
        <c:lblAlgn val="ctr"/>
        <c:lblOffset val="100"/>
        <c:noMultiLvlLbl val="0"/>
      </c:catAx>
      <c:valAx>
        <c:axId val="4150368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50364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Лист1!$D$120:$D$124</c:f>
              <c:numCache>
                <c:formatCode>General</c:formatCode>
                <c:ptCount val="5"/>
                <c:pt idx="0">
                  <c:v>0</c:v>
                </c:pt>
                <c:pt idx="1">
                  <c:v>9</c:v>
                </c:pt>
                <c:pt idx="2">
                  <c:v>18</c:v>
                </c:pt>
                <c:pt idx="3">
                  <c:v>23</c:v>
                </c:pt>
                <c:pt idx="4">
                  <c:v>39</c:v>
                </c:pt>
              </c:numCache>
            </c:numRef>
          </c:cat>
          <c:val>
            <c:numRef>
              <c:f>Лист1!$E$120:$E$124</c:f>
              <c:numCache>
                <c:formatCode>General</c:formatCode>
                <c:ptCount val="5"/>
                <c:pt idx="0">
                  <c:v>0</c:v>
                </c:pt>
                <c:pt idx="1">
                  <c:v>230</c:v>
                </c:pt>
                <c:pt idx="2">
                  <c:v>450</c:v>
                </c:pt>
                <c:pt idx="3">
                  <c:v>730</c:v>
                </c:pt>
                <c:pt idx="4">
                  <c:v>950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93709400"/>
        <c:axId val="293709792"/>
      </c:lineChart>
      <c:catAx>
        <c:axId val="2937094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93709792"/>
        <c:crosses val="autoZero"/>
        <c:auto val="1"/>
        <c:lblAlgn val="ctr"/>
        <c:lblOffset val="100"/>
        <c:noMultiLvlLbl val="0"/>
      </c:catAx>
      <c:valAx>
        <c:axId val="2937097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937094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Лист1!$E$120:$E$124</c:f>
              <c:numCache>
                <c:formatCode>General</c:formatCode>
                <c:ptCount val="5"/>
                <c:pt idx="0">
                  <c:v>0</c:v>
                </c:pt>
                <c:pt idx="1">
                  <c:v>230</c:v>
                </c:pt>
                <c:pt idx="2">
                  <c:v>450</c:v>
                </c:pt>
                <c:pt idx="3">
                  <c:v>730</c:v>
                </c:pt>
                <c:pt idx="4">
                  <c:v>950</c:v>
                </c:pt>
              </c:numCache>
            </c:numRef>
          </c:cat>
          <c:val>
            <c:numRef>
              <c:f>Лист1!$F$120:$F$124</c:f>
              <c:numCache>
                <c:formatCode>General</c:formatCode>
                <c:ptCount val="5"/>
                <c:pt idx="0">
                  <c:v>0</c:v>
                </c:pt>
                <c:pt idx="1">
                  <c:v>0.8</c:v>
                </c:pt>
                <c:pt idx="2">
                  <c:v>1.8</c:v>
                </c:pt>
                <c:pt idx="3">
                  <c:v>2.8</c:v>
                </c:pt>
                <c:pt idx="4">
                  <c:v>3.8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93710576"/>
        <c:axId val="293710968"/>
      </c:lineChart>
      <c:catAx>
        <c:axId val="2937105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93710968"/>
        <c:crosses val="autoZero"/>
        <c:auto val="1"/>
        <c:lblAlgn val="ctr"/>
        <c:lblOffset val="100"/>
        <c:noMultiLvlLbl val="0"/>
      </c:catAx>
      <c:valAx>
        <c:axId val="2937109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937105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Пивкабы</dc:creator>
  <cp:lastModifiedBy>Eugen</cp:lastModifiedBy>
  <cp:revision>7</cp:revision>
  <dcterms:created xsi:type="dcterms:W3CDTF">2013-04-29T17:28:00Z</dcterms:created>
  <dcterms:modified xsi:type="dcterms:W3CDTF">2013-05-15T20:13:00Z</dcterms:modified>
</cp:coreProperties>
</file>